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sz w:val="28"/>
        </w:rPr>
        <w:t>М</w:t>
      </w:r>
      <w:r w:rsidRPr="004B4AC3">
        <w:rPr>
          <w:rFonts w:ascii="Times New Roman" w:eastAsia="Calibri" w:hAnsi="Times New Roman" w:cs="Times New Roman"/>
          <w:b/>
          <w:sz w:val="28"/>
        </w:rPr>
        <w:t>униципальное бюджетное общеобразовательное учреждение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 w:rsidRPr="004B4AC3">
        <w:rPr>
          <w:rFonts w:ascii="Times New Roman" w:eastAsia="Calibri" w:hAnsi="Times New Roman" w:cs="Times New Roman"/>
          <w:b/>
          <w:sz w:val="28"/>
        </w:rPr>
        <w:t>«</w:t>
      </w:r>
      <w:r>
        <w:rPr>
          <w:rFonts w:ascii="Times New Roman" w:eastAsia="Calibri" w:hAnsi="Times New Roman" w:cs="Times New Roman"/>
          <w:b/>
          <w:sz w:val="28"/>
        </w:rPr>
        <w:t xml:space="preserve">Вахитовская </w:t>
      </w:r>
      <w:r w:rsidRPr="004B4AC3">
        <w:rPr>
          <w:rFonts w:ascii="Times New Roman" w:eastAsia="Calibri" w:hAnsi="Times New Roman" w:cs="Times New Roman"/>
          <w:b/>
          <w:sz w:val="28"/>
        </w:rPr>
        <w:t xml:space="preserve">средняя общеобразовательная школа 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Верхнеуслонского </w:t>
      </w:r>
      <w:r w:rsidRPr="004B4AC3">
        <w:rPr>
          <w:rFonts w:ascii="Times New Roman" w:eastAsia="Calibri" w:hAnsi="Times New Roman" w:cs="Times New Roman"/>
          <w:b/>
          <w:sz w:val="28"/>
        </w:rPr>
        <w:t xml:space="preserve">муниципального района Республики Татарстан» 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40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55"/>
        <w:gridCol w:w="5176"/>
        <w:gridCol w:w="4825"/>
      </w:tblGrid>
      <w:tr w:rsidR="00DE0109" w:rsidRPr="004B4AC3" w:rsidTr="000129B5">
        <w:tc>
          <w:tcPr>
            <w:tcW w:w="1611" w:type="pct"/>
            <w:shd w:val="clear" w:color="auto" w:fill="auto"/>
          </w:tcPr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Рассмотрено</w:t>
            </w:r>
            <w:r>
              <w:rPr>
                <w:rFonts w:ascii="Times New Roman" w:eastAsia="Times New Roman" w:hAnsi="Times New Roman" w:cs="Times New Roman"/>
              </w:rPr>
              <w:t xml:space="preserve"> и согласовано 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на заседании </w:t>
            </w:r>
            <w:r>
              <w:rPr>
                <w:rFonts w:ascii="Times New Roman" w:eastAsia="Times New Roman" w:hAnsi="Times New Roman" w:cs="Times New Roman"/>
              </w:rPr>
              <w:t>ШМО учителей русского языка и литературы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Руководитель </w:t>
            </w:r>
            <w:r>
              <w:rPr>
                <w:rFonts w:ascii="Times New Roman" w:eastAsia="Times New Roman" w:hAnsi="Times New Roman" w:cs="Times New Roman"/>
              </w:rPr>
              <w:t>Ш</w:t>
            </w:r>
            <w:r w:rsidRPr="004B4AC3">
              <w:rPr>
                <w:rFonts w:ascii="Times New Roman" w:eastAsia="Times New Roman" w:hAnsi="Times New Roman" w:cs="Times New Roman"/>
              </w:rPr>
              <w:t>МО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___________ /</w:t>
            </w:r>
            <w:r>
              <w:rPr>
                <w:rFonts w:ascii="Times New Roman" w:eastAsia="Times New Roman" w:hAnsi="Times New Roman" w:cs="Times New Roman"/>
              </w:rPr>
              <w:t>Л.З.Халикова.</w:t>
            </w:r>
            <w:r w:rsidRPr="004B4AC3">
              <w:rPr>
                <w:rFonts w:ascii="Times New Roman" w:eastAsia="Times New Roman" w:hAnsi="Times New Roman" w:cs="Times New Roman"/>
              </w:rPr>
              <w:t>./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Протокол № ___ 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от «____»____________20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54" w:type="pct"/>
            <w:shd w:val="clear" w:color="auto" w:fill="auto"/>
          </w:tcPr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«Согласовано»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З</w:t>
            </w:r>
            <w:r>
              <w:rPr>
                <w:rFonts w:ascii="Times New Roman" w:eastAsia="Times New Roman" w:hAnsi="Times New Roman" w:cs="Times New Roman"/>
              </w:rPr>
              <w:t>аместитель директора школы по У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Р МБОУ </w:t>
            </w:r>
            <w:r>
              <w:rPr>
                <w:rFonts w:ascii="Times New Roman" w:eastAsia="Times New Roman" w:hAnsi="Times New Roman" w:cs="Times New Roman"/>
              </w:rPr>
              <w:t>«Вахитовская СОШ»</w:t>
            </w:r>
            <w:r w:rsidRPr="004B4AC3">
              <w:rPr>
                <w:rFonts w:ascii="Times New Roman" w:eastAsia="Times New Roman" w:hAnsi="Times New Roman" w:cs="Times New Roman"/>
              </w:rPr>
              <w:t>____________ /</w:t>
            </w:r>
            <w:r>
              <w:rPr>
                <w:rFonts w:ascii="Times New Roman" w:eastAsia="Times New Roman" w:hAnsi="Times New Roman" w:cs="Times New Roman"/>
              </w:rPr>
              <w:t>Гайфуллина Ф.Х.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./                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«____»____________20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36" w:type="pct"/>
            <w:shd w:val="clear" w:color="auto" w:fill="auto"/>
          </w:tcPr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«Утверждено»</w:t>
            </w:r>
          </w:p>
          <w:p w:rsidR="00DE0109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Директор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МБОУ</w:t>
            </w:r>
            <w:r>
              <w:rPr>
                <w:rFonts w:ascii="Times New Roman" w:eastAsia="Times New Roman" w:hAnsi="Times New Roman" w:cs="Times New Roman"/>
              </w:rPr>
              <w:t>«ВахитовскаяСОШ»_____________ Усманова Г.И.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 xml:space="preserve">Приказ № ___ 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4B4AC3">
              <w:rPr>
                <w:rFonts w:ascii="Times New Roman" w:eastAsia="Times New Roman" w:hAnsi="Times New Roman" w:cs="Times New Roman"/>
              </w:rPr>
              <w:t>от «___»___________ 20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14</w:t>
            </w:r>
            <w:r w:rsidRPr="004B4AC3">
              <w:rPr>
                <w:rFonts w:ascii="Times New Roman" w:eastAsia="Times New Roman" w:hAnsi="Times New Roman" w:cs="Times New Roman"/>
              </w:rPr>
              <w:t xml:space="preserve"> г.</w:t>
            </w:r>
          </w:p>
          <w:p w:rsidR="00DE0109" w:rsidRPr="004B4AC3" w:rsidRDefault="00DE0109" w:rsidP="000129B5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E0109" w:rsidRPr="004B4AC3" w:rsidRDefault="00DE0109" w:rsidP="00DE0109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Рассмотрено на заседании </w:t>
      </w:r>
    </w:p>
    <w:p w:rsidR="00DE0109" w:rsidRPr="004B4AC3" w:rsidRDefault="00DE0109" w:rsidP="00DE0109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 педагогического совета школы</w:t>
      </w:r>
    </w:p>
    <w:p w:rsidR="00DE0109" w:rsidRPr="004B4AC3" w:rsidRDefault="00DE0109" w:rsidP="00DE0109">
      <w:pPr>
        <w:tabs>
          <w:tab w:val="left" w:pos="9288"/>
        </w:tabs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 протокол № ____от  «___»______20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14</w:t>
      </w:r>
      <w:r w:rsidRPr="004B4A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DE0109" w:rsidRPr="004B4AC3" w:rsidRDefault="00DE0109" w:rsidP="00DE0109">
      <w:pPr>
        <w:tabs>
          <w:tab w:val="left" w:pos="9288"/>
        </w:tabs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B4AC3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</w:rPr>
        <w:t>Рабочая программа</w:t>
      </w:r>
    </w:p>
    <w:p w:rsidR="00DE0109" w:rsidRPr="004B4AC3" w:rsidRDefault="00DE0109" w:rsidP="00DE0109">
      <w:pPr>
        <w:kinsoku w:val="0"/>
        <w:overflowPunct w:val="0"/>
        <w:spacing w:before="58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предмету: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русский язык</w:t>
      </w:r>
    </w:p>
    <w:p w:rsidR="00DE0109" w:rsidRPr="00C91D71" w:rsidRDefault="00DE0109" w:rsidP="00DE0109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Количество часов  по программе: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140</w:t>
      </w:r>
    </w:p>
    <w:p w:rsidR="00DE0109" w:rsidRPr="00C91D71" w:rsidRDefault="00DE0109" w:rsidP="00DE0109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Класс: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5</w:t>
      </w:r>
    </w:p>
    <w:p w:rsidR="00DE0109" w:rsidRPr="00C91D71" w:rsidRDefault="00DE0109" w:rsidP="00DE0109">
      <w:pPr>
        <w:kinsoku w:val="0"/>
        <w:overflowPunct w:val="0"/>
        <w:spacing w:before="67"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Учитель: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Халикова Лузия Зияфовна</w:t>
      </w:r>
    </w:p>
    <w:p w:rsidR="00DE0109" w:rsidRPr="004B4AC3" w:rsidRDefault="00DE0109" w:rsidP="00DE0109">
      <w:pPr>
        <w:kinsoku w:val="0"/>
        <w:overflowPunct w:val="0"/>
        <w:spacing w:before="100" w:beforeAutospacing="1" w:after="100" w:afterAutospacing="1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4B4AC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Программа разработана на основе </w:t>
      </w:r>
      <w:r w:rsidRPr="004B4AC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примерной программы основного общего образования по русскому языку для образовательных учреждений с родным (нерусским) языком обучения</w:t>
      </w:r>
    </w:p>
    <w:p w:rsidR="00DE0109" w:rsidRPr="004B4AC3" w:rsidRDefault="00DE0109" w:rsidP="00DE0109">
      <w:pPr>
        <w:kinsoku w:val="0"/>
        <w:overflowPunct w:val="0"/>
        <w:spacing w:before="77"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B4AC3">
        <w:rPr>
          <w:rFonts w:ascii="Times New Roman" w:eastAsia="Times New Roman" w:hAnsi="Times New Roman" w:cs="Times New Roman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14</w:t>
      </w:r>
      <w:r w:rsidRPr="004B4AC3">
        <w:rPr>
          <w:rFonts w:ascii="Times New Roman" w:eastAsia="Times New Roman" w:hAnsi="Times New Roman" w:cs="Times New Roman"/>
          <w:sz w:val="28"/>
          <w:szCs w:val="28"/>
          <w:lang w:val="tt-RU"/>
        </w:rPr>
        <w:t>-</w:t>
      </w:r>
      <w:r w:rsidRPr="004B4AC3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5</w:t>
      </w:r>
      <w:r w:rsidRPr="004B4AC3">
        <w:rPr>
          <w:rFonts w:ascii="Times New Roman" w:eastAsia="Times New Roman" w:hAnsi="Times New Roman" w:cs="Times New Roman"/>
          <w:sz w:val="28"/>
          <w:szCs w:val="28"/>
        </w:rPr>
        <w:t>учебный год</w:t>
      </w:r>
    </w:p>
    <w:p w:rsidR="000274AA" w:rsidRDefault="000274AA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записка.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Рабочая программа по русскому языку для V класса создана на основе:</w:t>
      </w:r>
    </w:p>
    <w:p w:rsidR="00DE0109" w:rsidRPr="004B4AC3" w:rsidRDefault="00DE0109" w:rsidP="00DE010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Федерального компонента государственного стандарта основного общего образования 2004 года.</w:t>
      </w:r>
    </w:p>
    <w:p w:rsidR="00DE0109" w:rsidRPr="00DF7A95" w:rsidRDefault="00DE0109" w:rsidP="00DE0109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Примерной программы основного  общего образования по русскому языку для образовательных учреждений с родным (нерусским) языком обучения.</w:t>
      </w:r>
    </w:p>
    <w:p w:rsidR="00DE0109" w:rsidRPr="004B4AC3" w:rsidRDefault="00DE0109" w:rsidP="00DE0109">
      <w:pPr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         Рабочая программа ориентирована на использование учебника Л.З. Шакировой  «Русский язык» для 5 класса татарской средней общеобразовательной школы, Казань: «Магариф», 2009 год.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ab/>
        <w:t>Согласно базисному учебному плану в 5 классе на изучение русского языка в объёме обязательного минимума содержания основных образовательных программ отводится 4 часа в неделю (140 часов в год).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Структура документа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Рабочая  программа по русскому языку представляет собой целостный документ, включающий пять разделов: пояснительную записку; учебно-тематический план; требования к уровню подготовки учащихся; перечень учебно-методического обеспечения.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Содержание курса русского языка представлено в программе в виде трех тематических блоков, обеспечивающих формирование коммуникативной, лингвистической (языковедческой), языковой и культуроведческой компетенций.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Общая характеристика учебного предмета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Язык – по своей специфике и социальной значимости – явление уникальное: он является средством общения и формой передачи информации, средством хранения и усвоения знаний, частью духовной культуры русского народа, средством приобщения к богатствам русской культуры и литературы.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Русский язык – государственный язык Российской Федерации, средство межнационального общения и консолидации народов России.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В системе школьного образования учебный предмет «Русский язык» занимает особое место: является не только объектом изучения, но и средством обучения. Как средство познания действительности русский язык обеспечивает развитие интеллектуальных и творческих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 Будучи формой хранения и усвоения различных знаний, русский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Содержание обучения русскому языку отобрано и структурировано на основе компетентностного подхода. В соответствии с этим в V классе формируются и развиваются коммуникативная, языковая, лингвистическая (языковедческая) и культуроведческая компетенции.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Коммуникативная компетенция – овладение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данного возраста сферах и ситуациях общения.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Языковая и лингвистическая (языковедческая) компетенции – освоение необходимых знаний о языке как знаковой 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Культуроведческая компетенция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Курс русского языка для 5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Доминирующей идеей курса является интенсивное речевое и интеллектуальное развитие учащихся. Русский язык представлен в программе перечнем не только тех дидактических единиц, которые отражают устройство языка, но и тех, которые обеспечивают речевую деятельность. Каждый тематический блок программы включает перечень лингвистических понятий, обозначающих языковые и речевые явления, указывает на особенности функционирования этих явлений и называет основные виды учебной деятельности, которые отрабатываются в процессе изучения данных понятий. Таким образом, программа создает условия для реализации деятельностного подхода к изучению русского языка в школе.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Идея взаимосвязи речевого и интеллектуального развития нашла отражение и в структуре программы. Она, как уже отмечено, состоит их трех тематических блоков. В первом представлены дидактические единицы, обеспечивающие формирование навыков речевого общения; во втором – дидактические единицы, которые отражают устройство языка и являются базой для развития речевой компетенции учащихся; в третьем – дидактические единицы, отражающие историю и культуру народа и обеспечивающие культурно-исторический компонент курса русского языка в целом.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Указанные блоки в учебном процессе неразрывно взаимосвязаны или интегрированы. Так, например, при обучении морфологии учащиеся не только получают соответствующие знания и овладевают необходимыми умениями и навыками, но и совершенствуют все виды речевой деятельности, различные коммуникативные навыки, а также углубляют представление о родном языке как национально-культурном феномене. Таким образом, процессы осознания языковой системы и личный опыт использования языка в определенных условиях, ситуациях общения оказываются неразрывно связанными друг с другом.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Цели обучения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Курс русского языка направлен на достижение следующих целей, обеспечивающих реализацию личностно-ориентированного, когнитивно-коммуникативного, деятельностного подходов к обучению родному языку: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воспитание гражданственности и патриотизма, сознательного отношения к языку как явлению культуры, основному средству общения и получения знаний в разных сферах человеческой деятельности; воспитание интереса и любви к русскому языку;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совершенствование 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освоение 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формирование 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Общие учебные умения, навыки и способы деятельности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Направленность курса на интенсивное речевое и интеллектуальное развитие создает условия и для реализации надпредметной функции, которую русский язык выполняет в системе школьного образования. В процессе обучения ученик получает возможность совершенствовать общеучебные умения, навыки, способы деятельности, которые базируются на видах речевой деятельности и предполагают развитие речемыслительных способностей. В процессе изучения русского (родного) языка совершенствуются и развиваются следующие общеучебные умения: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 источников, умение работать с текстом), организационные (умение формулировать цель деятельности, планировать её, осуществлять самоконтроль, самооценку, самокоррекцию).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Результаты обучения</w:t>
      </w:r>
    </w:p>
    <w:p w:rsidR="00DE0109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Результаты обучения представлены в Требованиях к уровню подготовки учащихся 5 класса, которые содержат следующие компоненты: знать/понимать – перечень необходимых для усвоения каждым учащимся знаний; уметь – перечень конкретных умений и навыков по русскому языку, основных видов речевой деятельности; выделена также группа знаний и умений, востребованных в практической деятельности ученика и его повседневной жизни.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Распределение дополнительных часов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На изучение предмета «Русский язык» в 5 классе согласно базисному учебному плану для образовательных школ с родным (не русским) языком обучения отводится 3 часа в неделю. В учебном плане МБОУ «</w:t>
      </w:r>
      <w:r>
        <w:rPr>
          <w:rFonts w:ascii="Times New Roman" w:eastAsia="Times New Roman" w:hAnsi="Times New Roman" w:cs="Times New Roman"/>
          <w:sz w:val="24"/>
          <w:szCs w:val="24"/>
        </w:rPr>
        <w:t>Вахитовская СОШ» на 2014-2015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год на изучение  предмета «Русский язык» в 5 классе даётся дополнительный час из школьного образовательного компонента, который распределяется на изучение таких тем как: 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«Русский язык в современном мире» 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«Функциональные разновидности языка»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«Р. р. Составление диалогов и монологов»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«Повторение. Тест по теме «Фонетика»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«Тема текста. Основная мысль текста»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«Предложения распространённые и нераспространённые»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«Определение»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«Обращение. Знаки препинания в предложении с обращением»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«Речевой этикет: выражение приветствия и поздравления. Письмо»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«Повторение по всему разделу «Синтаксис. Пунктуация»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«Повторение по разделу «Лексика. Культура речи»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«Р. р. Мал золотник, да дорог»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«Гласные звуки. Согласные звуки»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«Слог. Ударение»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«Р. р. Язык цветов понятен сердцу каждого»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«Р. р. Работа с текстом»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«Правописание непроизносимых согласных в корне слова»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«Р. р. Рассказ о своём детстве»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«Повторение по теме «Имя существительное»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«Р. р. Составление сказки  «Страна сказочного языка»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«Согласование сказуемого-глагола с подлежащим»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«Видовые пары»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«Употребление глаголов совершенного и несовершенного видов»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«Изменение глаголов  настоящего времени по лицам и числам»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«Чередование согласных при спряжении глагола»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«Повторение по теме «Глагол»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«Самостоятельная работа по теме «Склонение имён существительных»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«Винительный падеж с предлогами в, на, за, под, через»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«Родительный падеж с предлогами у, около»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«Повторение по теме «Местоимение»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«Согласование прилагательного с существительным в роде, числе, падеже»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«Р. р. Рассказ на основе наблюдений»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«Повторение по теме «Наречие»</w:t>
      </w:r>
    </w:p>
    <w:p w:rsidR="00DE0109" w:rsidRPr="004B4AC3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«Повторение по теме «Пунктуация»</w:t>
      </w:r>
    </w:p>
    <w:p w:rsidR="00DE0109" w:rsidRDefault="00DE0109" w:rsidP="00DE0109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«Контрольный тест за год»</w:t>
      </w:r>
    </w:p>
    <w:p w:rsidR="00DE0109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Учебно-тематический план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3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5"/>
        <w:gridCol w:w="3300"/>
        <w:gridCol w:w="3030"/>
        <w:gridCol w:w="1668"/>
        <w:gridCol w:w="1692"/>
      </w:tblGrid>
      <w:tr w:rsidR="00DE0109" w:rsidRPr="004B4AC3" w:rsidTr="000129B5">
        <w:trPr>
          <w:trHeight w:val="976"/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Разделы программы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рабочей программе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 том числе письменных работ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(изложения, сочинения)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 том числе контрольных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Вводный урок. Язык — важнейшее средство человеческого общения. </w:t>
            </w:r>
          </w:p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Язык и речь.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 ч. 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1-4 классах.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 ч. 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 ч.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Синтаксис. Пунктуация. Культура речи.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 ч. 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Лексика. Культура речи.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ч. 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Фонетика. Графика. Культура речи.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 ч. 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Орфоэпия и орфография. Культура речи.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 ч.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Морфемика. Словообразование. Орфография.</w:t>
            </w:r>
          </w:p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речи.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ч. 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 и орфография.</w:t>
            </w:r>
          </w:p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Части речи. Культура речи. </w:t>
            </w:r>
          </w:p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Имя существительное.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 ч.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28 ч.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Практическое усвоение</w:t>
            </w:r>
          </w:p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основных значений падежей.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 ч.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Имя прилагательное.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 ч.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Наречие.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 ч.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изученного за год.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ч. 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 ч.</w:t>
            </w:r>
          </w:p>
        </w:tc>
      </w:tr>
      <w:tr w:rsidR="00DE0109" w:rsidRPr="004B4AC3" w:rsidTr="000129B5">
        <w:trPr>
          <w:jc w:val="center"/>
        </w:trPr>
        <w:tc>
          <w:tcPr>
            <w:tcW w:w="695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303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140 ч. </w:t>
            </w:r>
          </w:p>
        </w:tc>
        <w:tc>
          <w:tcPr>
            <w:tcW w:w="1668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22 р.р.</w:t>
            </w:r>
          </w:p>
        </w:tc>
        <w:tc>
          <w:tcPr>
            <w:tcW w:w="1692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 к.р.</w:t>
            </w:r>
          </w:p>
        </w:tc>
      </w:tr>
    </w:tbl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Содержание курса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Язык — важнейшее средство человеческого общения. 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Общение (устное и письменное).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Язык и речь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(5 ч.) 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I. Роль языка в жизни человека и общества. Язык — важнейшее средство общения людей, средство передачи мысли, переработки и хранения информации.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Речь как способ общения людей.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Формы речевого общения (устная и письменная речь).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Речь диалогическая и монологическая. Речь разговорная и книжная.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обосновывать значение языка как важнейшего средства общения;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раскрывать особенности устной и письменной форм речи;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разграничивать диалогическую и монологическую речь;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создавать короткие диалоги и монологи в целях решения коммуникативной задачи (по заданной теме и ситуации);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воспроизводить содержание прослушанного и прочитанного.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Повторение изученного в I—IV классах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(9 ч.) 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1. Звуки и буквы. Произношение и правописание слов с безударными гласными в корне. Произношение и правописание слов с звонкими и глухими согласными. Произношение и правописание слов с мягкими и твёрдыми согласными. Произношение слов с согласными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ж, ш, ч, щ.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Совершенствование: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произношения трудных для учащихся-татар звуков в составе слов и предложений;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правописания слов с проверяемыми гласными и согласными.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Состав слова. Основа и окончание. Корень, приставка, суффикс.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выделять в словах окончание и основу; корень, приставку и суффикс.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Части речи. Имя существительное. Имя прилагательное. Глагол.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 определять основные признаки имён существительных, прилагательных, глаголов и пользоваться этими знаниями при построении предложений и связной речи.</w:t>
      </w:r>
    </w:p>
    <w:p w:rsidR="00DE0109" w:rsidRPr="00811418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Текст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 (8 ч.)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Текст как речевое произведение. Признаки текста (смысловая законченность (целостность) и информативность, rpaммaтическая завершённость (связность).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Тема и основная мысль текста. Заголовок текста. Членение текста на смысловые части. Микротемы. Простой план текста.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Средства связи предложений в тексте (повтор слов, синонимы, местоимения).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II. Умения: 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тему и основную мысль текста;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подбирать заголовок, отражающий тему и основную мысль;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членить текст на смысловые части и составлять простой план в форме повествовательных и вопросительных предложений;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средства связи предложений в тексте.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Типы речи. Различие типов речи в зависимости от содержания текста: повествование, описание, их основные признаки.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в тексте тип речи;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устанавливать композиционные особенности текстов повествование и описание;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сжато пересказывать текст, сохраняя его строение и используя простейшие способы связи предложений;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конструировать концовку текста;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писать повествовательные и описательные изложения по данной теме.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Понятие о рассказе, об особенностях его структуры.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составлять рассказ по теме, сюжетным картинкам.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Формулы этикета: приглашение, приветствие, поздравление и благодарность.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 использовать в устной и письменной речи формулы этикета.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Синтаксис и пунктуация.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Культура речи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(17 ч.)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Слово и словосочетание. Главная и зависимая часть словосочетания. Связь слов в словосочетании: связь зависимой части с главной.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П. Умения: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вычленять словосочетания из предложений;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ставить вопросы от главного слова к зависимому;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устанавливать смысловую и грамматическую связь между главным и зависимым словами;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составлять и употреблять в речи именные, глагольные и заречные словосочетания в составе предложения;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производить синонимическую замену словосочетаний (листья осени — осенние листья).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Предложение. Отличие предложения от словосочетания.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Виды предложений по цели высказывания: повествовательные, побудительные, вопросительные предложения. Восклицательные и невосклицательные предложения. Интонация и порядок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слов в восклицательных предложениях. Логическое ударение. Восклицательный знак в конце повествовательных и побудительных предложений.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правильно интонировать повествовательные, вопросительные, побудительные и восклицательные предложения;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речи предложения, различные по цели высказывания, выделяя логическим ударением нужные по смыслу слова.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Предложения нераспространенные и распространенные.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Главные члены предложения. Подлежащее. Выражение подлежащего существительным или местоимением. Связь зависимых слов с подлежащим.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Сказуемое. Выражение сказуемого глаголом, существительным. Согласование сказуемого с подлежащим в числе, лице и роде.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устанавливать грамматическую основу предложений;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устной и письменной речи предложения с подлежащими, выраженными собственными, нарицательными существительными мужского, женского, среднего рода и местоимениями (в единственном и множественном числе);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предложения со сказуемыми-глаголами в настоящем, прошедшем и будущем времени.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Второстепенные члены предложения. Определение, обстоятельство, дополнение.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находить в предложении второстепенные члены, ставить к ним вопросы;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устной и письменной речи распространённые предложения с дополнениями, выраженными существительными и личными местоимениями в разных падежных формах (с предлогом и без предлога);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устной и письменной речи распространённые предложения с обстоятельствами, выраженными наречиями и существительными с предлогами;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устной и письменной речи распространённые предложения с определениями, выраженными прилагательными и местоимениями (притяжательными, указательными).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Предложения с однородными членами (с союзами и без союзов). Сказуемое-глагол при однородных подлежащих. Запятая между однородными членами без союзов и с союзами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а, но, 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интонационно правильно употреблять в устной речи предложения с однородными членами и ставить знаки препинания на письме;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правильно согласовывать сказуемое-глагол с однородными подлежащими;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— переводить с родного на русский язык предложения со сказуемым-глаголом при однородных подлежащих.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Обращение. Знаки препинания при обращениях. Интонация и пунктуация предложений с обращениями.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устной и письменной речи предложения с обращениями;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соблюдать речевой этикет в разговоре с собеседником.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Простые и сложные предложения. Связь простых предложений в составе сложного. Наличие двух или нескольких грамматических основ как признак сложного предложения. Запятая между простыми предложениями в сложном предложении перед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и, а, но, что, чтобы, где, когда, который.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различать простое предложение с однородными членами, соединёнными одиночным союзом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, и сложное предложение с союзом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ставить запятую в сложных предложениях с союзами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и, а, но;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составлять простейшие сложносочинённые и сложноподчинённые предложения;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употреблять в правильной форме слово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который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Картина, которая... Рассказ, который...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Предложения с прямой речью. Их интонация. Знаки препинания в предложениях со словами автора перед прямой речью и после неё.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Диалог. Тире в начале реплик диалога.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правильно произносить и интонировать предложения с прямой речью, стоящей перед словами автора и после них;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ставить знаки препинания в предложениях с прямой речью;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переводить с родного на русский язык предложения с прямой речью, правильно расставляя знаки препинания.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Лексика. Культура речи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(5 ч.)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Лексика как раздел науки о языке. Словарное богатство русского языка. Слово, его лексическое и грамматическое значение. Однозначные и многозначные слова. Прямое и переносное значение слова. Основные двуязычные и толковые словари.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пользоваться толковыми и двуязычными словарями;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лексическое и грамматическое значение слова;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находить в словарях однозначные и многозначные слова;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значение многозначного слова в контексте;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— употреблять в речи однозначные и многозначные слова в устной и письменной речи в свойственном им значении.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Синонимы (языковые и контекстуальные). Словари синонимов. Синонимы как средство связи предложений в тексте.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использовать в связной речи синонимы для более точного и образного выражения мыслей;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раскрывать оттенки значения синонимов с помощью словосочетаний и предложений;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пользоваться словарём синонимов;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использовать синонимы как средство межфразовой cвязи в тексте.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Антонимы (языковые и контекстуальные). Роль антонимов в художественном произведении, в пословицах, загадках.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Словари антонимов.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подбирать и использовать антонимы в связной речи;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пользоваться словарём антонимов.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Фонетика. Графика. Культура речи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(6 ч.)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Фонетика как раздел науки о языке. Звук как единица языка. Звуки речи, их смыслоразличительная функция. Гласные и согласные звуки.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устанавливать значение звуков в образовании слов;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различать гласные и согласные звуки.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Гласные звуки, их произношение.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различать на слух и правильно произносить гласные звуки в составе слов, словосочетаний и предложений;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различать звуки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[ы] — [и]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был — бил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[у] — [о]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поле — пуля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Согласные звуки, их произношение.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различать на слух и правильно произносить согласные звуки в составе слов, словосочетаний и предложений;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различать согласные звуки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[б] и [в]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, правильно произносить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[с] и [ц]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свет, ц[ы]ркуль, скворец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— правильно произносить звуки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[ч']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— [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ч'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а]й,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[ш]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— ш[ы]л,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[ш']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— [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ч'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ш'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а].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Графика как раздел науки о языке. Звуки и буквы. Алфавит. Правильное название букв алфавита.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правильно соотносить в словах звуки и буквы;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пользоваться порядком букв в алфавите и правильно называть гласные и согласные буквы при графическом анализе слов, в составе сложносокращённых слов.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Слог. Неслоговой звук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(са-ра-и — са-рай).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выделять слоги в словах.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Ударение. Ударные и безударные слоги. Разноместность и подвижность ударения в русском языке (начал — начала — начали). Ударение как средство различения слов (замок — замок) и форм одного слова (смотрите — смотрите). Буква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ё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под ударением (ёлка, идём).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место ударного слога, наблюдать за перемещением ударения при изменении слова в пределах парадигмы;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речи формы слов в соответствии с акцентными нормами русского языка.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Звуковые значения букв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е, ё, ю, я.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Буквы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е, ё, ю, я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 обозначения двух звуков в начале слова и после гласных (ель -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[йэ]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ль, ёжик —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[йо]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жик, юрта —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[йу]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рта, яма —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[йа]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ма; змея — зме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[йа]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, поел  — по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[йэ]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л, поём — по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[йо]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м, поют — по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[йу]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т).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правильно читать и произносить слова с буквами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е, ё, ю, я;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обозначать на письме сочетания звука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[й]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с гласными звуками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[э], [о], [у], [а]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одной буквой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е, ё, ю, я.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Звонкие и глухие согласные. Согласные парные и непарные по глухости-звонкости.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различать на слух и правильно произносить звонкие и глухие согласные в составе слов, словосочетаний и предложений.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Твёрдые и мягкие согласные. Парные твёрдые и мягкие согласные. Твёрдые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[ж], [ш], [ц]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мягкие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[ч'], [ш'], [й],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не имеющие парных звуков.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различать на слух и правильно произносить твёрдые и мягкие согласные в составе слов, словосочетаний и предложений;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пользоваться орфографическим и орфоэпическим словарём.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Орфоэпия и орфография. Культура речи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(7 ч.)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Правописание гласных после шипящих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жир, щука, шить, чудо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Умение произносить и обозначать на письме гласные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а, и, у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ж, ш, ч, щ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употреблять их в речи.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Безударные гласные в корне слова, проверяемые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примерять — мерить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 и не проверяемые ударением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винегрет, пекарь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их правописание.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произносить и писать слова с безударными гласными в корне слова;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подбирать проверочные слова (однокоренные) или изменять форму слова;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пользоваться орфографическим словарём.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Обозначение мягкости согласных на письме. Мягкий знак для обозначения мягкости согласных (конь —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[кон']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). Буквы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е, ё, ю, я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мягкости согласных (мяч -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[м'ач]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, люк —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[л'ук]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, лён —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[л'он]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правильно писать слова: с мягкими согласными и обозначать их мягкость при помощи букв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е, ё, ю, я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различать двойную роль букв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е, ё, ю, я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(для обозначения двух звуков и мягкости согласных).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Произношение и правописание сочетаний согласных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чк, чн, нч, нщ, рщ.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Умение правильно произносить и писать слова с сочетаниями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чк, чн, нч, нщ, рщ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ночка, ночной, кончить, каменщик, сварщик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Произношение и правописание звонких и глухих согласных. Озвончение (косьба — ко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[з']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ба, вокзал — во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[г]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зал) и oглушение (зуб — зу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[п]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, ложка — ло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[ш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]ка, варежка — варе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[ш]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ка) согласных.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произносить и правильно писать слова со звонкими и глухими согласными (проверяемыми и непроверяемыми);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подбирать проверочное (однокоренное) слово или изменять форму слова.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Буквы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ы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после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ц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произносить и правильно писать буквы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ы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после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ц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соотносить правописание букв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ы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с морфемным строением слова.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Непроизносимые согласные.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Умение правильно произносить и писать слова с непроизносимыми согласными.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Удвоенные согласные.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правильно произносить и писать слова с удвоенными согласными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дрожжи, металл, программа, тонна, терраса, шоссе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Буквы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ъ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, не обозначающие звуков.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правильно произносить и писать слова с разделительным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семья, вьюга, платье, ружье, соловей-соловьи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 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ъ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съел, объединение, изъян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соотносить правописание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ъ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с морфемным строением слова.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Фонетический разбор слова.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производить устный и письменный фонетический разбор слов.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Повторение: звуко-буквенный анализ слов; воспроизведение орфографических правил; нахождение в словах орфограмм; умение правильно писать слова с изученными видами орфограмм;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умение находить и исправлять орфографические ошибки.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Морфемика. Словообразование. Орфография.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Культура речи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(13 ч.)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Морфемное строение слова. Морфема — минимальная значимая часть слова (приставка, корень, суффикс, окончание). Изменение и образование слов (формы одного и того же слова и однокоренные слова).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Основа и окончание. Основа слова как выразитель лексического значения слова. Окончание как изменяемая морфема и как средство для образования форм слова и связи между словами в словосочетании и предложении. Нулевое окончание.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находить в словах морфемы;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выделять в слове окончание и основу;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определять, какое грамматическое значение выражает окончание.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Корень — главная и обязательная часть слова. Смысловая общность однокоренных (родственных) слов.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выделять в слове корень;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различать однокоренные слова и формы одного и того же слова. Умение подбирать к данным словам однокоренные;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различать слова с корнями, которые звучат и пишутся одинаково, но имеют разное значение (вода, водитель).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I. Буквы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ё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в корнях слов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шорох — шорохи, шёпот — шептать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Умение правильно писать буквы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о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ё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в корнях слов.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Правописание безударных гласных в корнях слов (повторение).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правильно писать в корне слова безударные, гласные (проверяемые и непроверяемые).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Приставка. Образование слов с помощью приставок. Смысловое значение приставок. Одинаковые по звучанию приставки и предлоги.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выделять в словах приставки;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смысловое значение приставки и подбирать слова с такой же приставкой;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образовывать слова с приставками и переводить их на родной язык;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разграничивать приставки и предлоги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пошёл и прошёл по улице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антонимичные приставки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приехал — уехал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переводить с русского на родной язык слова с антонимичными приставками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вошёл — керде, вышел — чыкты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Правописание гласных и согласных в приставках, не изменяющихся на письме в зависимости от произношения (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за-, над- (надо-), под- (подо-), на-, в- (во-), до-, про-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др.).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Буквы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з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на конце приставок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взлететь, вспомнить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правильно произносить и писать слова с приставками;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произносить и писать слова с сочетаниями согласных на стыке морфем: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сш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сшивать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сч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считка, разносчик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Суффикс. Образование слов с помощью суффиксов. Смысловое значение наиболее употребительных суффиксов: обозначение людей по роду занятий, по профессии (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-чик, -щик, -ник, -тель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обозначение лиц женского пола (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-к, -ниц, -иц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обозначение лиц по месту жительства (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-ич,-ец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уменьшительно- ласкательные (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-к-, -ик, -ок, -оньк-, -еньк-, -ышк-, -чик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выделять в словах суффиксы;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смысловое значение суффикса и подбирать слова с таким же суффиксом;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образовывать слова с помощью указанных суффиксов и употреблять их в речи.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Морфемный разбор слова. Морфемные словари.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производить устный и письменный морфемный разбор слова;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пользоваться словообразовательными словарями.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Повторение и систематизация изученного.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Морфология и орфография.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Части речи. Культура речи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Имя существительное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(11 ч.)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Имя существительное как часть речи. Значение, основные признаки и синтаксическая роль имени существительного.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существительные в предложении в роли подлежащего, сказуемого, дополнения, обстоятельства и обращения;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использовать лексический повтор существительного для связи предложений в тексте.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Существительные, обозначающие одушевлённые (названия людей и животных) и неодушевлённые предметы (повторение).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различать одушевлённые и неодушевлённые существительные по семантическим и грамматическим признакам (по форме винительного падежа множественного числа и винительного падежа единственного числа существительных мужского рода);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правильно употреблять в письменной речи собственные имена существительные: в географических (материков, гор, океанов, морей, рек, стран), астрономических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Марс, Сатурн, Венера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 названиях; в названиях улиц, площадей, исторических событий, праздников; в названиях журналов, газет, книг, картин, кинофильмов, литературных и музыкальных произведений;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использовать кавычки в собственных наименованиях;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правильно произносить русские фамилии, имена, отчества.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Род имён существительных. Существительные женского рода на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-а (-я)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с нулевым окончанием (с основой на мягкий согласный):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вода, земля, речь, тетрадь.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Существительные мужского рода с нулевым окончанием (с основой на твёрдый, мягкий согласный, а также на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-й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):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колос, ячмень, урожай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. Существительные мужского рода с окончаниями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-а (-я)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папа, дядя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Существительные среднего рода на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-о (-е).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Существительные женского и мужского рода с нулевым окончанием (с основой на мягкий согласный и твёрдые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ж, ш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). Разграничение существительных типа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ночь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луч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вещь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борщ.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Буква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после шипящих в конце существительных.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— определять род существительных по значению, форме именительного и родительного падежей, по суффиксам: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-арь, -тель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— муж. рода;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-ость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— жен. рода;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-ство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— ср. рода;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существительные всех трёх родов в сочетании с прилагательными, глаголами прошедшего времени;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правильно писать и произносить существительные типа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дочь, луч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активизировать в речи употребление существительных мужского рода с суффиксами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-тель, -чик, -щик, -ник, -ец,-ист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и соотносительных слов женского рода с суффиксами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-ниц(а), -иц(а), -к(а)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со значением лица.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Число имён существительных. Образование множественного числа существительных мужского и женского рода с помощью окончания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-и (-ы)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ученик - ученики, книга - книги, газета - газеты;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мужского и среднего рода с помощью окончаний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-и (-ы), -а (-я)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словарь — словари, алфавит — алфавиты, лес - леса, учитель — учителя, озеро — озёра, море — моря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. Произношение и правописание окончаний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-и (-ы)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у существительных множественного числа после шипящих 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ц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врач — врачи, вещь — вещи, боец — бойцы.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Образование форм множественного числа существительных типа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сын — сыновья, муравей — муравьи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П. Умение образовывать формы множественного числа существительных и употреблять их в устной и письменной речи.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Глагол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(28 ч.)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Глагол как часть речи. Значение, морфологические признаки, синтаксическая роль.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Умение употреблять глаголы с учётом их смыслового значения (глаголы речи, мысли, называющие трудовые процессы и т. д.) в роли сказуемого, согласуя их с подлежащим в лице и числе, а в прошедшем времени и в роде.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Неопределённая форма глагола (инфинитив). Суффиксы инфинитива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-ть, -ти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. Глаголы, оканчивающиеся на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-чь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. Основа инфинитива. Правописание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-ться (-чься)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в инфинитиве.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Возвратные глаголы. Добавочные смысловые оттенки возвратных глаголов.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Умения: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определять инфинитив по форме и вопросам;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устанавливать связь глагола в инфинитиве с другими словами в предложении;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составлять словосочетания и предложения с глаголами в форме инфинитива; 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словосочетания с глаголом в неопределённой форме для выражения значений: начала — продолжения — конца действия 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начал, продолжил, кончил писать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желательности, необходимости, долженствования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надо, нужно, должен писать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возможности/невозможности действий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можно, нельзя писать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желания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хотел, мечтал писать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просьбы, совета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просил, велел писать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различать возвратные глаголы и употреблять их в речи.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I. Значение, грамматические признаки и употребление глаголов движения.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устанавливать основные лексические значения глаголов движения и дифференцировать их по способу перемещения;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бесприставочные глаголы движения в составе предложений и текстов.</w:t>
      </w:r>
    </w:p>
    <w:p w:rsidR="00DE0109" w:rsidRPr="004B4AC3" w:rsidRDefault="00DE0109" w:rsidP="00DE0109">
      <w:p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Глаголы с приставками. Основные лексические значения однокоренных глаголов с разными приставками. Группировка глаголов, имеющих одинаковые приставки, по лексико-семантическому признаку (например, глаголы совершенного вида, обозначающие начало действия: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закричал, затрещал, заплакал, замахал, зазеленел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образовывать глаголы с различными приставками и объяснять их лексическое значение;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глаголы с приставками, вносящими в них новое лексическое значение.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Виды глагола. Общее значение вида. Глаголы совершенного вида, показывающие, что действие доведено до качественного предела (его невозможно продолжить), до результата, глаголы несовершенного вида, показывающие действие в его течении, повторяемости.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Понятие о видовой паре. Глаголы совершенного вида с приставками, вносящими лишь видовое значение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делал — сделал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Глаголы несовершенного вида с суффиксами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-ыва- (-ива-)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глаголы совершенного вида в предложениях и текстах для выражения действий, доведённых до предела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Я прочитал книгу и решил задачу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глаголы несовершенного вида в предложениях и текстах для выражения действий в их течении, длительности и регулярной повторяемости.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Сочетаемость глаголов несовершенного вида с обстоятельствами, указывающими на процесс, длительность, повторяемость его действия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всегда, весь день, все утро, каждый час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Сочетаемость глаголов совершенного вида, показывающих доведение действия до качественного предела, с обстоятельственными словами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вдруг, сразу, неожиданно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сочетать глаголы несовершенного и совершенного вида с обстоятельствами в предложениях и тексте.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Глаголы несовершенного вида для выражения одновременности действия. Глаголы совершенного вида для выражения последовательности действия.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соотносить видо-временные формы глаголов-сказуемых как средство межфразовой связи.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I. Времена глагола. Настоящее время. Изменение глаголов настоящего времени по лицам и числам.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образовывать и употреблять в предложениях и текстах глаголы настоящего времени единственного и множественного числа.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Будущее время. Разграничение форм будущего сложного несовершенного и будущего простого совершенного вида. Образование форм будущего времени. Противопоставление основ в формах настоящего времени несовершенного и будущего простого совершенного вида.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предложениях и текстах глаголы будущего сложного несовершенного вида и будущего простого совершенного вида, согласуя их с подлежащим в лице и числе;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переводить с русского на родной язык предложения с глаголами настоящего и будущего (простого) времени, соотносительными по виду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делаю — сделаю, решаю — решу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Спряжение глаголов. Противопоставление основ в формах настоящего времени несовершенного вида и будущего простого совершенного вида. Правописание личных окончаний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глаголов I и II спряжений. Образование личных форм от неопределённой формы глаголов несовершенного и совершенного вида. Правописание мягкого знака в глаголах настоящего и будущего простого времени во 2-м лице единственного числа.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Чередование согласных при спряжении глаголов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писать — пишу, возить — вожу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произносить и писать личные окончания глаголов I и II спряжения, составлять предложения и тексты, употребляя глаголы настоящего и будущего времени во всех лицах единственного и множественного числа.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Прошедшее время. Изменение глагола прошедшего времени по родам и числам. Противопоставление в неопределённой форме основ несовершенного и совершенного вида, образование от них форм прошедшего времени. Глаголы прошедшeгo времени мужского рода без суффикса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-л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нести — нёс, везти — вёз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П. Умения: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согласовывать глаголы-сказуемые в прошедшем времени с подлежащими, выраженными существительными мужского, женского и среднего рода, личными местоимениями 3-го лица;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образовывать и правильно писать глаголы прошедшего времени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реши-ть — реши-л, реши-л-а, реши-л-о, реши-л-и; реша-ть — реша-л, реша-л-а, реша-л-о, реша-л-и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предложении и тексте глаголы прошедшего времени несовершенного и совершенного вида;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уместно использовать повтор глаголов-сказуемых для связи предложений в тексте;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соотносить в тексте видо-временные формы глаголов-сказуемых как средство межфразовой связи;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образовывать и правильно писать глаголы прошедшего времени; 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речи глаголы-синонимы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шёл, шагал, брёл; объяснил, разъяснил, пояснил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 для более точного выражения мысли, для устранения неоправданного повтора слов;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— соблюдать правильное ударение в глаголах типа: 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начать — начал, начала; понять — понял, поняла.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Не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с глаголами. 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Умение употреблять не с глаголами в устной и письменной речи (раздельное и слитное написание в случаях, когда глаголы без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не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не употребляются).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Практическое усвоение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основных значений падежей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(13 ч.) 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Именительный падеж. 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Умения: 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в тексте существительные в именительном падеже в роли подлежащего, сказуемого и обращения;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использовать повтор существительных при построении текста.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Предложный падеж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о (об), в, на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II. Умение употреблять в тексте существительные в предложном падеже с предлогом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на теплоходе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), с предлогом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в трамвае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), с предлогом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о (об)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предмета речи и мысли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о герое, об отце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Винительный падеж без предлога и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в, на, за, под, через.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употреблять в тексте существительные в винительном падеже: без предлога для обозначения предмета, на который направлено действие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Я читаю книгу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); с предлогом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поехал в город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), с предлогом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на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на площадь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);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за, под,через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сел за стол, встал под навес, переехал через реку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Дательный падеж без предлогов и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к, по.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употреблять в тексте существительные в дательном падеже: без предлога для обозначения лица или предмета, для которого совершается действие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Грамоту вручили учителю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);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к, по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подошёл к памятнику, идёт по дороге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Творительный падеж без предлога и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с (со), под, над, за, перед.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употреблять существительные в творительном падеже: без предлога для обозначения инструмента или орудия действия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убирать комбайном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); с предлогом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с (со)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совместности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жить с братом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);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под, над, за, перед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под окном, над морем, за домом, перед шкафом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Родительный падеж без предлога и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от, с, из, до, около, у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II. Умение употреблять существительные в родительном падеже: без предлога для обозначения принадлежности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книга сестры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), отсутствия предмета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нет ежа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);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от, с, из, до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отъехали от вокзала, скатились с горы, вышел из школы, доехал до города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); с предлогами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около, у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для обозначения места (</w:t>
      </w:r>
      <w:r w:rsidRPr="004B4AC3">
        <w:rPr>
          <w:rFonts w:ascii="Times New Roman" w:eastAsia="Times New Roman" w:hAnsi="Times New Roman" w:cs="Times New Roman"/>
          <w:i/>
          <w:sz w:val="24"/>
          <w:szCs w:val="24"/>
        </w:rPr>
        <w:t>стоит около сада, постоял у дерева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Имена существительные множественного числа в тех же падежных значениях, в которых выступают существительные единственного числа.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употреблять в тексте имена существительные в различных падежах единственного и множественного числа без предлогов и с предлогами.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Местоимение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(4 ч.)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I. Личные местоимения. Роль личных местоимений в предложении. Изменение местоимений 1-гo и 2-го лица единственного и множественного числа. Изменение местоимений 3-го лица единственного и множественного числа. Буква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н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в местоимениях 3-го лица после предлогов. Личное местоимение как средство связи предложений в тексте.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личные местоимения в именительном падеже в роли подлежащего, в косвенных падежах — в роли дополнения;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согласовывать в роде и числе глаголы-сказуемые в прошедшем времени с подлежащими, выраженными личными местоимениями 3-го лица;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личные местоимения 3-ro лица ед. и мн. числа как средство межфразовой связи.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Имя прилагательное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(5 ч.)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Имя прилагательное как часть речи. Значение, основные морфологические признаки и синтаксическая функция прилагательных в предложении (повторение).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Умение употреблять прилагательные в предложении в роли определения и сказуемого.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Изменение имён прилагательных по родам и числам. Склонение имён прилагательных с твёрдой и мягкой основой.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Прилагательные в связной речи.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— согласовывать в тексте прилагательные с существительными в роде, числе и падеже;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правильно писать гласные в падежных окончаниях прилагательных;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использовать прилагательные в связной речи.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Повторение и систематизация изученного. 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Наречие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(4 ч.)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I. Понятие о наречии. Синтаксическая функция наречия в предложении. Произношение и правописание наиболее употребительных наречий. Наречие как средство связи предложений в тексте.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II. Умения: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— употреблять в речи словосочетания и предложения с обстоятельствами, выраженными наречиями, отвечающими на вопросы </w:t>
      </w: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где? куда? откуда?;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произносить и писать наиболее употребительные наречия;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— употреблять наречие как средство межфразовой связи в качестве общего второстепенного члена для нескольких предложений.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Повторение и систематизация изученного.</w:t>
      </w:r>
    </w:p>
    <w:p w:rsidR="00DE0109" w:rsidRPr="004B4AC3" w:rsidRDefault="00DE0109" w:rsidP="00DE0109">
      <w:pPr>
        <w:tabs>
          <w:tab w:val="left" w:pos="26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tabs>
          <w:tab w:val="left" w:pos="267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 xml:space="preserve">Повторение изученного за год 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(5 ч.)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Требования к уровню подготовки обучающихся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Учащиеся должны знать определения основных изучаемых в 5 классе языковых явлений, речеведческих понятий, орфографических и пунктуационных правил, обосновывать свои ответы и приводить нужные примеры.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К концу 5 класса учащиеся должны овладеть следующими умениями и навыками: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- разбирать слова фонетически, по составу и морфологически, а предложения (с двумя главными членами) – синтаксически. Составлять простые и сложные предложения изученных видов;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- разъяснять значения известных слов и правильно употреблять их. Пользоваться орфографическим и толковым словарями;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соблюдать произносительные нормы литературного языка в пределах изученного материала.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По орфографии: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находить в словах с изученными орфограммами ошибки и исправлять их.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правильно писать слова с непроверяемыми орфограммами, изученными в 5 классе.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 пунктуации: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находить в предложениях смысловые отрезки, которые необходимо выделить знаками препинания, обосновывать выбор знаков препинания и расставлять их в предложениях в соответствии с изученными правилами.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По развитию речи: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- определять тему и основную мысль текста, его стиль.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- подробно и сжато излагать повествовательные тексты (в том числе с элементами описания предметов, животных).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- составлять простой план исходного и собственного текста.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писать сочинения повествовательного характера на заданную тему, рассказы о случаях из жизни, а также описывать отдельные предметы, животных по наблюдениям, опыту, по картине.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совершенствовать содержание и языковое оформление своего текста (в соответствии с изученным языковым материалом).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правильно в смысловом и стилистическом отношении использовать языковые средства в текстах разного содержания.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грамотно пользоваться известными лексическими и грамматическими средствами в устной и письменной речи.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совершенствовать содержание и языковое оформление своего текста (в соответствии с изученным языковым материалом).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- пользоваться орфографическими, орфоэпическими, морфемными и толковыми словарями.</w:t>
      </w:r>
    </w:p>
    <w:p w:rsidR="00DE0109" w:rsidRDefault="00DE0109" w:rsidP="00DE0109">
      <w:pPr>
        <w:rPr>
          <w:rFonts w:ascii="Times New Roman" w:hAnsi="Times New Roman" w:cs="Times New Roman"/>
          <w:sz w:val="28"/>
          <w:szCs w:val="28"/>
        </w:rPr>
      </w:pPr>
    </w:p>
    <w:p w:rsidR="00DE0109" w:rsidRDefault="00DE0109" w:rsidP="00DE0109">
      <w:pPr>
        <w:rPr>
          <w:rFonts w:ascii="Times New Roman" w:hAnsi="Times New Roman" w:cs="Times New Roman"/>
          <w:sz w:val="28"/>
          <w:szCs w:val="28"/>
        </w:rPr>
      </w:pPr>
    </w:p>
    <w:p w:rsidR="00DE0109" w:rsidRDefault="00DE0109" w:rsidP="00DE0109">
      <w:pPr>
        <w:rPr>
          <w:rFonts w:ascii="Times New Roman" w:hAnsi="Times New Roman" w:cs="Times New Roman"/>
          <w:sz w:val="28"/>
          <w:szCs w:val="28"/>
        </w:rPr>
      </w:pPr>
    </w:p>
    <w:p w:rsidR="00DE0109" w:rsidRDefault="00DE0109" w:rsidP="00DE0109">
      <w:pPr>
        <w:rPr>
          <w:rFonts w:ascii="Times New Roman" w:hAnsi="Times New Roman" w:cs="Times New Roman"/>
          <w:sz w:val="28"/>
          <w:szCs w:val="28"/>
        </w:rPr>
      </w:pPr>
    </w:p>
    <w:p w:rsidR="000274AA" w:rsidRDefault="000274AA" w:rsidP="00DE0109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hAnsi="Times New Roman" w:cs="Times New Roman"/>
          <w:b/>
          <w:bCs/>
          <w:color w:val="000000" w:themeColor="text1"/>
          <w:position w:val="17"/>
          <w:sz w:val="48"/>
          <w:szCs w:val="48"/>
          <w:vertAlign w:val="superscript"/>
        </w:rPr>
      </w:pPr>
    </w:p>
    <w:p w:rsidR="000274AA" w:rsidRDefault="000274AA" w:rsidP="00DE0109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hAnsi="Times New Roman" w:cs="Times New Roman"/>
          <w:b/>
          <w:bCs/>
          <w:color w:val="000000" w:themeColor="text1"/>
          <w:position w:val="17"/>
          <w:sz w:val="48"/>
          <w:szCs w:val="48"/>
          <w:vertAlign w:val="superscript"/>
        </w:rPr>
      </w:pPr>
    </w:p>
    <w:p w:rsidR="000274AA" w:rsidRDefault="000274AA" w:rsidP="00DE0109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hAnsi="Times New Roman" w:cs="Times New Roman"/>
          <w:b/>
          <w:bCs/>
          <w:color w:val="000000" w:themeColor="text1"/>
          <w:position w:val="17"/>
          <w:sz w:val="48"/>
          <w:szCs w:val="48"/>
          <w:vertAlign w:val="superscript"/>
        </w:rPr>
      </w:pPr>
    </w:p>
    <w:p w:rsidR="00DE0109" w:rsidRPr="00FB2D8C" w:rsidRDefault="000274AA" w:rsidP="00DE0109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b/>
          <w:bCs/>
          <w:color w:val="000000" w:themeColor="text1"/>
          <w:position w:val="17"/>
          <w:sz w:val="48"/>
          <w:szCs w:val="48"/>
          <w:vertAlign w:val="superscript"/>
        </w:rPr>
        <w:lastRenderedPageBreak/>
        <w:t>К</w:t>
      </w:r>
      <w:r w:rsidR="00DE0109" w:rsidRPr="00FB2D8C">
        <w:rPr>
          <w:rFonts w:ascii="Times New Roman" w:hAnsi="Times New Roman" w:cs="Times New Roman"/>
          <w:b/>
          <w:bCs/>
          <w:color w:val="000000" w:themeColor="text1"/>
          <w:position w:val="17"/>
          <w:sz w:val="48"/>
          <w:szCs w:val="48"/>
          <w:vertAlign w:val="superscript"/>
        </w:rPr>
        <w:t>алендарно-тематическое планирование</w:t>
      </w:r>
    </w:p>
    <w:p w:rsidR="00DE0109" w:rsidRPr="00FB2D8C" w:rsidRDefault="00DE0109" w:rsidP="00DE0109">
      <w:pPr>
        <w:kinsoku w:val="0"/>
        <w:overflowPunct w:val="0"/>
        <w:spacing w:before="58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B2D8C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на 2014-2015</w:t>
      </w:r>
      <w:r w:rsidRPr="00FB2D8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учебный год</w:t>
      </w:r>
    </w:p>
    <w:p w:rsidR="00DE0109" w:rsidRPr="00FB2D8C" w:rsidRDefault="00DE0109" w:rsidP="00DE0109">
      <w:pPr>
        <w:kinsoku w:val="0"/>
        <w:overflowPunct w:val="0"/>
        <w:spacing w:before="58" w:after="0" w:line="240" w:lineRule="auto"/>
        <w:ind w:left="547" w:hanging="547"/>
        <w:textAlignment w:val="baseline"/>
        <w:rPr>
          <w:rFonts w:ascii="Times New Roman" w:hAnsi="Times New Roman" w:cs="Times New Roman"/>
          <w:sz w:val="28"/>
          <w:szCs w:val="28"/>
        </w:rPr>
      </w:pPr>
      <w:r w:rsidRPr="00FB2D8C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:rsidR="00DE0109" w:rsidRPr="00FB2D8C" w:rsidRDefault="00DE0109" w:rsidP="00DE0109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6302" w:type="dxa"/>
        <w:tblInd w:w="-8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4111"/>
        <w:gridCol w:w="567"/>
        <w:gridCol w:w="851"/>
        <w:gridCol w:w="850"/>
        <w:gridCol w:w="2551"/>
        <w:gridCol w:w="2340"/>
        <w:gridCol w:w="1898"/>
        <w:gridCol w:w="1716"/>
      </w:tblGrid>
      <w:tr w:rsidR="00DE0109" w:rsidRPr="004B4AC3" w:rsidTr="000274AA">
        <w:trPr>
          <w:trHeight w:val="710"/>
        </w:trPr>
        <w:tc>
          <w:tcPr>
            <w:tcW w:w="851" w:type="dxa"/>
            <w:vMerge w:val="restart"/>
            <w:shd w:val="clear" w:color="auto" w:fill="auto"/>
            <w:textDirection w:val="btLr"/>
          </w:tcPr>
          <w:p w:rsidR="00DE0109" w:rsidRPr="004B4AC3" w:rsidRDefault="00DE0109" w:rsidP="00012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урока п/п</w:t>
            </w:r>
          </w:p>
        </w:tc>
        <w:tc>
          <w:tcPr>
            <w:tcW w:w="567" w:type="dxa"/>
            <w:vMerge w:val="restart"/>
            <w:textDirection w:val="btLr"/>
          </w:tcPr>
          <w:p w:rsidR="00DE0109" w:rsidRPr="004B4AC3" w:rsidRDefault="00DE0109" w:rsidP="00012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 урока в разделе</w:t>
            </w:r>
          </w:p>
        </w:tc>
        <w:tc>
          <w:tcPr>
            <w:tcW w:w="4111" w:type="dxa"/>
            <w:vMerge w:val="restart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67" w:type="dxa"/>
            <w:vMerge w:val="restart"/>
            <w:textDirection w:val="btLr"/>
          </w:tcPr>
          <w:p w:rsidR="00DE0109" w:rsidRPr="004B4AC3" w:rsidRDefault="00DE0109" w:rsidP="00012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gridSpan w:val="2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Планируемые результаты</w:t>
            </w:r>
          </w:p>
        </w:tc>
        <w:tc>
          <w:tcPr>
            <w:tcW w:w="2340" w:type="dxa"/>
            <w:vMerge w:val="restart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Общеучебный вид деятельности</w:t>
            </w:r>
          </w:p>
        </w:tc>
        <w:tc>
          <w:tcPr>
            <w:tcW w:w="1898" w:type="dxa"/>
            <w:vMerge w:val="restart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Виды контроля знаний и обратной связи. Форма организации учебной деятельности</w:t>
            </w:r>
          </w:p>
        </w:tc>
        <w:tc>
          <w:tcPr>
            <w:tcW w:w="1716" w:type="dxa"/>
            <w:vMerge w:val="restart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Домашнее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</w:tr>
      <w:tr w:rsidR="00DE0109" w:rsidRPr="004B4AC3" w:rsidTr="000274AA">
        <w:trPr>
          <w:cantSplit/>
          <w:trHeight w:val="1689"/>
        </w:trPr>
        <w:tc>
          <w:tcPr>
            <w:tcW w:w="851" w:type="dxa"/>
            <w:vMerge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vMerge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</w:tcPr>
          <w:p w:rsidR="00DE0109" w:rsidRPr="004B4AC3" w:rsidRDefault="00DE0109" w:rsidP="00012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50" w:type="dxa"/>
            <w:textDirection w:val="btLr"/>
          </w:tcPr>
          <w:p w:rsidR="00DE0109" w:rsidRPr="004B4AC3" w:rsidRDefault="00DE0109" w:rsidP="000129B5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Фактически</w:t>
            </w:r>
          </w:p>
        </w:tc>
        <w:tc>
          <w:tcPr>
            <w:tcW w:w="2551" w:type="dxa"/>
            <w:vMerge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vMerge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8" w:type="dxa"/>
            <w:vMerge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6" w:type="dxa"/>
            <w:vMerge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E0109" w:rsidRPr="004B4AC3" w:rsidTr="000274AA">
        <w:trPr>
          <w:cantSplit/>
          <w:trHeight w:val="276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сведения о русском языке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CD7A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ч.)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язык- государственный Российской Федерации, средство межнационального общения.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Обосновывать значение языка как важнейшего средства общения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пособие «Язык мой – друг мой»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под диктовку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Коллективная 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1, 2. Упр.6, письмо по памяти,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E364B1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и письменная речь. Диалогическая и монологическая  речь.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Раскрыть особенности устной и письменной форм речи. Разграничение диалогической и монологической речи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диалогов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Парная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3,4.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Упр. 20, контроль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ные вопросы и задания, стр. 11.</w:t>
            </w:r>
          </w:p>
        </w:tc>
      </w:tr>
      <w:tr w:rsidR="00DE0109" w:rsidRPr="004B4AC3" w:rsidTr="000274AA">
        <w:trPr>
          <w:trHeight w:val="373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Система языка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CD7AC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Фонетика. Орфоэпия. Интонация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(9 ч.) 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CD7AC2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7A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изученного в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1-4 классах. Фонетика. Состав слова.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произношения трудных для учащихся-татар звуков в составе слов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предложений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над опорной схемой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Задания у доски Индивидуаль-ная 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5, 6.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23,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12, 14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E364B1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изученного в 1-4 классах. Орфография.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подбирать проверочное слово несколькими способами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таблицами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7-11.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35, 39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15, 16, 17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E364B1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Повторение.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Тест по теме «Фонетика».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Индивидуа-льная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правила, закончить тест.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E364B1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Сочинение по данному рисунку.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описывать рисунок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тихи, рассказы о лете   (упр.60)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Написать сочинение по рисунку. Упр. 60,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23</w:t>
            </w:r>
          </w:p>
        </w:tc>
      </w:tr>
      <w:tr w:rsidR="00DE0109" w:rsidRPr="004B4AC3" w:rsidTr="000274AA">
        <w:trPr>
          <w:trHeight w:val="577"/>
        </w:trPr>
        <w:tc>
          <w:tcPr>
            <w:tcW w:w="851" w:type="dxa"/>
            <w:shd w:val="clear" w:color="auto" w:fill="auto"/>
          </w:tcPr>
          <w:p w:rsidR="00DE0109" w:rsidRPr="00E364B1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Части речи. Имя существительное. Имя прилагательное.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 определять основные признаки имён существитель-ных, прилагательных, глаголов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опорной схемой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12,13.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50, 51,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54,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18, 19, 20</w:t>
            </w:r>
          </w:p>
        </w:tc>
      </w:tr>
      <w:tr w:rsidR="00DE0109" w:rsidRPr="004B4AC3" w:rsidTr="000274AA">
        <w:trPr>
          <w:trHeight w:val="57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Глагол. Тест.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 определять основные признаки  глаголов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опорной схемой.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 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14.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59,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22, тест.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«Природа».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раздел «Части речи».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Словосочетание и предложение как основные единицы синтаксиса.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 и словосочетание, структура и грамматическое значение. Главная и зависимая части словосочетания. Разбор словосочетания.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и употреблять в речи именные, глагольные и наречные словосочетания в составе предложения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15.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68,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69, разбор словосо-четаний.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Предложение. Основные признаки предложения.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Устанавливать грамматическую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основу предложения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над картинками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Устное сочинение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«За грибами»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§ 16. Упр.75,76,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стр. 31-32</w:t>
            </w:r>
          </w:p>
        </w:tc>
      </w:tr>
      <w:tr w:rsidR="00DE0109" w:rsidRPr="004B4AC3" w:rsidTr="000274AA">
        <w:trPr>
          <w:trHeight w:val="147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Текст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(8 ч.)</w:t>
            </w:r>
          </w:p>
        </w:tc>
      </w:tr>
      <w:tr w:rsidR="00DE0109" w:rsidRPr="004B4AC3" w:rsidTr="000274AA">
        <w:trPr>
          <w:trHeight w:val="866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Текст.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создавать текст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17.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79,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33-34. Выучить правило.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текста. Основная мысль текста.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 определять тему и основную мысль текста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18. Упр.83,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35, выучить правило.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Сочинение-описание по картине И.И. Левитана «Золотая осень».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описывать картину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 репродукции картины, стихи об осени, музыка П.И. Чайковского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Сочинение-описание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Индивидуа-льная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19. Написать сочинение.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предложений по цели высказывания. Повествовательные, вопросительные предложения.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Употреблять в речи предложения. различные по цели высказывания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Таблицы 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20, 21.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90,94, стр. 38-39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Побудительные, восклицательные и невосклицательные  предложения. Речевой этикет: выражение просьбы.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Правильное интонирование  предложений побудительных и восклицательных предложений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пособие Байрамовой задача-шутка стр.38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22-24. Упр.103, 107,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43-44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Смысловые части текста, план.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членить текст на смысловые части и составлять простой план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25. Упр.117,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49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Связь предложений в тексте.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Местоимение как средство связи предложений и устранения тавтологии.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определить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смысловую связь предложений.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26.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Упр. 123, стр. 51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Изложение «Родник».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передавать содержание в тексте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изложение.</w:t>
            </w:r>
          </w:p>
        </w:tc>
      </w:tr>
      <w:tr w:rsidR="00DE0109" w:rsidRPr="004B4AC3" w:rsidTr="000274AA">
        <w:trPr>
          <w:trHeight w:val="147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Синтаксис. Пунктуация. Культура речи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(17 ч.)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Главные члены предложения. Подлежащее и сказуемое. Грамматическая основа предложения.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находить в предложении главные члены, ставить к ним вопросы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27.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129, стр. 54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распространённые и нераспространённые.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Употреблять в устной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письменной речи распространённые предложения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28.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131, стр. 55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Второстепенные члены предложения. Дополнение.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находить в предложении второстепенные члены, ставить к ним вопросы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таблице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29. Упр.139,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57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Обстоятельство.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находить в предложении обстоятельство и ставить к нему вопросы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таблице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30. Упр.144,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59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находить в предложении определение и ставить к нему вопросы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Работа по таблице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31. Упр.147,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60-61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Типы текстов. Повествование. Описание.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в тексте типы речи. Устанавливать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композиционные особенности текстов повествования и описания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кошки, изложение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32, 33. Упр.153,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63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Предложения с однородными членами.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Интонационно правильно употреблять в устной речи и ставить знаки препинания на письме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схемой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предложений по схемам 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35. Упр.161,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67</w:t>
            </w:r>
          </w:p>
        </w:tc>
      </w:tr>
      <w:tr w:rsidR="00DE0109" w:rsidRPr="004B4AC3" w:rsidTr="000274AA">
        <w:trPr>
          <w:trHeight w:val="14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 предложениях с однородными членами.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Интонационно правильно употреблять в устной речи и ставить знаки препинания на письме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схемой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36. Упр.165,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68-69. Написать изложение.</w:t>
            </w:r>
          </w:p>
        </w:tc>
      </w:tr>
      <w:tr w:rsidR="00DE0109" w:rsidRPr="004B4AC3" w:rsidTr="000274AA">
        <w:trPr>
          <w:trHeight w:val="836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Сочинение - описание по картине А.А. Пластова «Первый снег».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описывать картину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 репродукции картины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Сочинение-описание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34. Написать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сочинение.</w:t>
            </w:r>
          </w:p>
        </w:tc>
      </w:tr>
      <w:tr w:rsidR="00DE0109" w:rsidRPr="004B4AC3" w:rsidTr="000274AA">
        <w:trPr>
          <w:trHeight w:val="836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Обращение. Предложения с обращением.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определить знаки препинания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стр.  36-37 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диалог с обращением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37.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121, 122,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37-38</w:t>
            </w:r>
          </w:p>
        </w:tc>
      </w:tr>
      <w:tr w:rsidR="00DE0109" w:rsidRPr="004B4AC3" w:rsidTr="000274AA">
        <w:trPr>
          <w:trHeight w:val="1121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в предложении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 обращением.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Употреблять в устной и письменной речи предложения с обращениями.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Упр.170,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71</w:t>
            </w:r>
          </w:p>
        </w:tc>
      </w:tr>
      <w:tr w:rsidR="00DE0109" w:rsidRPr="004B4AC3" w:rsidTr="000274AA">
        <w:trPr>
          <w:trHeight w:val="1121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Речевой этикет: выражение приветствия и поздравления. Письмо.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Соблюдать речевой этикет в разговоре с собеседником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пособие Байрамовой упр.137, 142,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59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Самостоя-тельная работа, составление  поздравле-ния, письма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38-40.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175, 179, 182,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73-75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Простые и сложные предложения. Сложные предложения с союзами и, а, но.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Различать простое предложение с однородными членами и сложное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предложение с союзом 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по карточкам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41, 42.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188, стр. 77-78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Сложные предложения со словами что, чтобы, когда, где, который.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составлять простейшие ССП и СПП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43, 44.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190,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193,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78-79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Прямая речь.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интонировать предложения с прямой речью. Ставить знаки препинания при прямой речи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пособие Байрамовой, сказка «Семь дочек», стр.77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Инсцениро-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45.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Упр. 200, контроль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ные вопросы, стр. 83</w:t>
            </w:r>
          </w:p>
        </w:tc>
      </w:tr>
      <w:tr w:rsidR="00DE0109" w:rsidRPr="004B4AC3" w:rsidTr="000274AA">
        <w:trPr>
          <w:trHeight w:val="836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всему разделу «Синтаксис. Пунктуация».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систематизация изученного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Байрамовой, 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176, 177,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81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предложений по схемам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Подгото-виться к диктанту</w:t>
            </w:r>
          </w:p>
        </w:tc>
      </w:tr>
      <w:tr w:rsidR="00DE0109" w:rsidRPr="004B4AC3" w:rsidTr="000274AA">
        <w:trPr>
          <w:trHeight w:val="265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Контрольный диктант с грамматическим заданием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«Осенью».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раздел «Синтаксис. Пунктуация».</w:t>
            </w:r>
          </w:p>
        </w:tc>
      </w:tr>
      <w:tr w:rsidR="00DE0109" w:rsidRPr="004B4AC3" w:rsidTr="000274AA">
        <w:trPr>
          <w:trHeight w:val="265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Лексика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 фразеология.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 ч.)</w:t>
            </w:r>
          </w:p>
        </w:tc>
      </w:tr>
      <w:tr w:rsidR="00DE0109" w:rsidRPr="004B4AC3" w:rsidTr="000274AA">
        <w:trPr>
          <w:trHeight w:val="836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Лексика. Понятие о лексике. Слово – основная единица языка. Лексическое и грамматическое значения слова. Основные двуязычные и толковые словари.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лексическое и грамматическое значение слова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со словарём  кроссворд (пособие Байрамовой,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110)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кроссворда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46. Упр.204.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208,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85, 86</w:t>
            </w:r>
          </w:p>
        </w:tc>
      </w:tr>
      <w:tr w:rsidR="00DE0109" w:rsidRPr="004B4AC3" w:rsidTr="000274AA">
        <w:trPr>
          <w:trHeight w:val="836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Однозначные и многозначные слова. Прямое и переносное значение слов.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значение многозначного слова в контексте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рисунки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47, 48. Упр. 215,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219,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89, 90</w:t>
            </w:r>
          </w:p>
        </w:tc>
      </w:tr>
      <w:tr w:rsidR="00DE0109" w:rsidRPr="004B4AC3" w:rsidTr="000274AA">
        <w:trPr>
          <w:trHeight w:val="836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Синонимы. Антонимы.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в связной речи синонимы и антонимы для более точного и образного выражения мыслей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Байрамовой,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270, стр. 118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текста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49, 50.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225,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231,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92, 94</w:t>
            </w:r>
          </w:p>
        </w:tc>
      </w:tr>
      <w:tr w:rsidR="00DE0109" w:rsidRPr="004B4AC3" w:rsidTr="000274AA">
        <w:trPr>
          <w:trHeight w:val="836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разделу «Лексика. Культура речи».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систематизация изученного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 вопросы и задания, стр. 95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«Мал золотник, да дорог».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Отражение в пословицах и поговорках народной мудрости. Умение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составлять рассказ по теме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«Русская речь»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Игра «Назови пословицу»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Индивиду-альные задания</w:t>
            </w:r>
          </w:p>
        </w:tc>
      </w:tr>
      <w:tr w:rsidR="00DE0109" w:rsidRPr="004B4AC3" w:rsidTr="000274AA">
        <w:trPr>
          <w:trHeight w:val="315"/>
        </w:trPr>
        <w:tc>
          <w:tcPr>
            <w:tcW w:w="16302" w:type="dxa"/>
            <w:gridSpan w:val="10"/>
            <w:shd w:val="clear" w:color="auto" w:fill="auto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Фонетика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. Орфоэпия. Интонация.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(6 ч.)</w:t>
            </w:r>
          </w:p>
        </w:tc>
      </w:tr>
      <w:tr w:rsidR="00DE0109" w:rsidRPr="004B4AC3" w:rsidTr="000274AA">
        <w:trPr>
          <w:trHeight w:val="571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Фонетика. Понятие о фонетике.  Звуки речи и их образование. Гласные и согласные звуки.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гласные согласные звуки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Скороговорки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Выучить наизусть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51, 52.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236.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239,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97, 98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Гласные звуки. Ударные и безударные гласные. Согласные звуки.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Различать на слух и правильно произносить гласные  и согласные звуки в составе слов, словосочетаний и предложений.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53, 54.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245,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246,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100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Слог. Стечение нескольких согласных в одном слоге. Перенос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слов. Ударение. Разноместность и подвижность русского ударения. Орфоэпические словари.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место ударного слога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53.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250,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стр. 101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Звонкие и глухие согласные.Сонорные и шипящие согласные.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Различать на слух и правильно произносить звонкие и глухие согласные звуки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пособие Байрамовой,  упр. 202, стр. 91,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Расшифровать речь Подготовка к ЕГЭ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55.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258,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104, 107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Твёрдые и мягкие согласные. Графика. Алфавит. Строчная и прописная буквы.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Пользоваться порядком букв в алфавите и правильно называть гласные и согласные буквы при графическом  изображении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56, 57, 58. Упр.282,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111</w:t>
            </w:r>
          </w:p>
        </w:tc>
      </w:tr>
      <w:tr w:rsidR="00DE0109" w:rsidRPr="004B4AC3" w:rsidTr="000274AA">
        <w:trPr>
          <w:trHeight w:val="265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«Солнечный зимний день».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тему «Согласные и гласные звуки»</w:t>
            </w:r>
          </w:p>
        </w:tc>
      </w:tr>
      <w:tr w:rsidR="00DE0109" w:rsidRPr="004B4AC3" w:rsidTr="000274AA">
        <w:trPr>
          <w:trHeight w:val="265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Орфоэпия и орфография. Культура речи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(7 ч.)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звонких и глухих согласных на письме. Оглушение и озвончение согласных звуков. Орфографические словари.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Произносить и правильно писать слова со звонкими и глухими согласными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 59. Упр.284,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111</w:t>
            </w:r>
          </w:p>
        </w:tc>
      </w:tr>
      <w:tr w:rsidR="00DE0109" w:rsidRPr="004B4AC3" w:rsidTr="000274AA">
        <w:trPr>
          <w:trHeight w:val="1121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мягкости согласных на конце и в середине слова. Сочетаемость звуков в речи. Произношение сочетаний букв чк, чн, щн, нч, нщ.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правильно произносить и писать слова с сочетаниями</w:t>
            </w:r>
            <w:r w:rsidRPr="004B4AC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чк, чн, щн, нч, нщ.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таблице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по памяти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60, 61.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289.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293,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стр. 112, 114 </w:t>
            </w:r>
          </w:p>
        </w:tc>
      </w:tr>
      <w:tr w:rsidR="00DE0109" w:rsidRPr="004B4AC3" w:rsidTr="000274AA">
        <w:trPr>
          <w:trHeight w:val="550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Двойные согласные. Правописание гласных после шипящих.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правильно произносить и писать слова с удвоенными согласными.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 62, 63. Упр. 300,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301,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116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«Праздник, который всегда с нами».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составлять рассказ по теме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«Русская речь»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рассказ    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Подобрать материал к сочинению.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«Язык цветов понятен сердцу каждого».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составлять рассказ по теме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Пособие «Русская речь»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Сочинение-миниатюра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сочинение или рассказ.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Фонетический разбор слова. Элементы фонетической транскрипции.  Повторение по теме «Фонетика».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производить устный и письменный фонетический разбор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Индивиду-альные задания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Контрольные вопросы и задания, стр. 116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Контрольный диктант с грамматическим заданием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«В деревне».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материал.</w:t>
            </w:r>
          </w:p>
        </w:tc>
      </w:tr>
      <w:tr w:rsidR="00DE0109" w:rsidRPr="004B4AC3" w:rsidTr="000274AA">
        <w:trPr>
          <w:trHeight w:val="532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tabs>
                <w:tab w:val="left" w:pos="1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Морфемика. Словообразование. Орфография.</w:t>
            </w:r>
          </w:p>
          <w:p w:rsidR="00DE0109" w:rsidRPr="004B4AC3" w:rsidRDefault="00DE0109" w:rsidP="000129B5">
            <w:pPr>
              <w:tabs>
                <w:tab w:val="left" w:pos="1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Культура речи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(13 ч.)</w:t>
            </w:r>
          </w:p>
        </w:tc>
      </w:tr>
      <w:tr w:rsidR="00DE0109" w:rsidRPr="004B4AC3" w:rsidTr="000274AA">
        <w:trPr>
          <w:trHeight w:hRule="exact" w:val="1401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Словообразование. Морфема как минимальная значимая единица языка. Словообразование и словоизменение.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находить в словах морфемы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пособие Байрамовой,  упр.284, стр. 125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Задание на подбор однокоренных слов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64.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305,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306,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119-120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 слова и окончание. Нулевое окончание.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находить в словах окончание и основу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65. 66. </w:t>
            </w:r>
          </w:p>
          <w:p w:rsidR="00DE0109" w:rsidRPr="004B4AC3" w:rsidRDefault="00DE0109" w:rsidP="000129B5">
            <w:pPr>
              <w:spacing w:after="0" w:line="240" w:lineRule="auto"/>
              <w:ind w:right="-10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311, 312,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122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Работа с текстом.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 определять тему и основную мысль текста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учебником,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314,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123-124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Индивиду-альные задания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Корень слова. Однокоренные слова.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различать однокоренные слова  и формы одного и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того же слова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с учебником 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рассказ о порядочном человеке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67.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320,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126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безударных гласных в корне.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навыков произношения и правописания слов с безударными гласными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таблице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Объяснительный диктант Подготовка к ЕГЭ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 68.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325,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329,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128, 129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ё-о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 шипящих в корне.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правильно писать буквы </w:t>
            </w: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ё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после шипящих в корнях слов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игровому словарику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69.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335,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130-131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Непроизносимые согласные.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непроизносимых согласных в корне слова.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навыков правописания слов с непроизносимых согласных в корне слова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70.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341,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132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Изложение // Сочинение на тему: «Счастье – это быть с природой».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писать повествовательные и описательные изложения и сочинения по данной теме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«Русская речь»,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49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 // сочинение-миниатюра// письмо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изложение.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Суффикс.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Выделять в словах суффиксы.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игровому словарику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71.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351,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352,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135-136</w:t>
            </w:r>
          </w:p>
        </w:tc>
      </w:tr>
      <w:tr w:rsidR="00DE0109" w:rsidRPr="004B4AC3" w:rsidTr="000274AA">
        <w:trPr>
          <w:trHeight w:val="1288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Буквы ы-и после ц.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Соотносить правописание букв и и ыс морфемным строением слова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игровому словарику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72.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356,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136-137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Приставка. Правописание приставок. Разделительный ъ и ь.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смысловое значение приставки и подбирать слова с такой же приставкой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Выборочная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73, 74.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362,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367,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138, 139-140</w:t>
            </w:r>
          </w:p>
        </w:tc>
      </w:tr>
      <w:tr w:rsidR="00DE0109" w:rsidRPr="004B4AC3" w:rsidTr="000274AA">
        <w:trPr>
          <w:trHeight w:val="53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Разбор слова по составу. Морфемные словари. Повторение по теме «Словообразование».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производить устный и письменный  морфемный  разбор слова.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Индивиду-альные задания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371, стр. 141, контроль-ные вопросы и задания, стр. 142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«Чудесные часы».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раздел «Словообра-зование».</w:t>
            </w:r>
          </w:p>
        </w:tc>
      </w:tr>
      <w:tr w:rsidR="00DE0109" w:rsidRPr="004B4AC3" w:rsidTr="000274AA">
        <w:trPr>
          <w:trHeight w:val="532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tabs>
                <w:tab w:val="left" w:pos="1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Морфология и орфография. Части речи. Культура речи.</w:t>
            </w:r>
          </w:p>
          <w:p w:rsidR="00DE0109" w:rsidRPr="004B4AC3" w:rsidRDefault="00DE0109" w:rsidP="000129B5">
            <w:pPr>
              <w:tabs>
                <w:tab w:val="left" w:pos="1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Имя существительное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(11 ч.)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Морфология. Семантические, морфологические и синтаксические особенности частей речи. Самостоятельные и служебные части речи. Имя существительное как часть речи.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Употреблять существительные в роли подлежащего, сказуемого, дополнения, обстоятельства, обращения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Таблица.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75, 76.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381, 382,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147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Имена существительные собственные и нарицательные. Прописная буква и кавычки в собственных наименованиях.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употреблять в письменной речи собственные имена существительные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77.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389,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390,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150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Имена существительные одушевлённые и неодушевлённые. Конкретные и абстрактные существительные.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Различать одушевлённые и неодушевлённые существительные по семантическим и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грамматическим признакам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по опорной таблице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78.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395,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151-152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Изложение «Андрейка».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передавать содержание в тексте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Байрамовой, 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450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изложение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Род имён существительных. Формальные и смысловые показатели рода имён существительных в русском языке. Имена существительные женского рода.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род имён существительных по значению, по форме именительного и родительного падежей, по суффиксам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опорной таблице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79, 80.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403, 404,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155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Имена существительные мужского  и среднего рода.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Употреблять существительные всех трёх родов в сочетании с прилагательными, глаголами прошедшего времени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раздаточным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Самостоя-тельная работа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81.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408,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156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Рассказ о своём детстве.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составлять рассказ по теме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рассказ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Род имён существительных с основой на шипящий.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писать и произносить существительные типа дочь, луч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опорной таблице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82. Упр. 419, 424, </w:t>
            </w:r>
          </w:p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160, 161-162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Единственное и множественное число существительных.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образовывать формы множественного числа существительных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83.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430,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163-164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«Имя существительное».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Выявить уровень усвоения изученного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Тест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ные вопросы и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задания, стр. 164-165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«Весенние приметы».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раздел «Имя существи-тельное».</w:t>
            </w:r>
          </w:p>
        </w:tc>
      </w:tr>
      <w:tr w:rsidR="00DE0109" w:rsidRPr="004B4AC3" w:rsidTr="000274AA">
        <w:trPr>
          <w:trHeight w:val="293"/>
        </w:trPr>
        <w:tc>
          <w:tcPr>
            <w:tcW w:w="16302" w:type="dxa"/>
            <w:gridSpan w:val="10"/>
            <w:shd w:val="clear" w:color="auto" w:fill="auto"/>
          </w:tcPr>
          <w:p w:rsidR="00DE0109" w:rsidRDefault="00DE0109" w:rsidP="000129B5">
            <w:pPr>
              <w:tabs>
                <w:tab w:val="left" w:pos="1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E0109" w:rsidRDefault="00DE0109" w:rsidP="000129B5">
            <w:pPr>
              <w:tabs>
                <w:tab w:val="left" w:pos="1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E0109" w:rsidRPr="004B4AC3" w:rsidRDefault="00DE0109" w:rsidP="000129B5">
            <w:pPr>
              <w:tabs>
                <w:tab w:val="left" w:pos="18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Глагол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(28 ч.)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 как часть речи. Лексико-семантические группы глаголов: глаголы речи, мысли, зрительного и слухового восприятия, чувства, ощущения, состояния.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употреблять глаголы с учётом их смыслового значения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84.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436,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166-167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сказуемого-глагола с подлежащим.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согласовывать сказуемое с подлежащим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85.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440, 441,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168, 169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Неопределённая форма глагола. Глаголы неопределенной формы на -ть, -чь, -ти, -ться, -чься.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инфинитив по форме и вопросам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Дополни-тельное задание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86.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445,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171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Составление сказки  «Страна сказочного языка».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устную речь и логическое мышление учеников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«Русская речь»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сказку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движения, их структурно-семантические различия.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Дифференцировать глаголы движения по способу перемещения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 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87.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450,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451,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173-174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Возвратные глаголы.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возвратные глаголы и употреблять их в речи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88.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461,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462,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176-177</w:t>
            </w:r>
          </w:p>
        </w:tc>
      </w:tr>
      <w:tr w:rsidR="00DE0109" w:rsidRPr="004B4AC3" w:rsidTr="000274AA">
        <w:trPr>
          <w:trHeight w:val="575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–тся и –ться в глаголах.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правильно писать –тся и –ться в глаголах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89.     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466,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467,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178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Изложение «Ветер и солнце».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передавать содержание в тексте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Байрамовой,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225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изложение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с приставками.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 глаголы с различными приставками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 90.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472,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474,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179, 180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глагола. Понятие о видах глагола.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различать виды глагола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91.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478,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181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Видовые пары.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правильно подобрать видовую пару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Выборочный 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92.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483,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485, стр. 183, 184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несовершенного вида с суффиксами –ыва, -ива.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Употреблять глаголы совершенного и несовершенного вида для выражения различных действий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93.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493,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497,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187, 188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Употребление глаголов совершенного и несовершенного видов.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сочетать глаголы несов. и совершенного вида  с обстоятельствами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раздаточным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Самостоя-тельная работа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Индивидуаль-ная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94.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499,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189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 р. Сочинение по картине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Ф.П. Решетникова «Опять двойка».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описывать картину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репродукции картины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§ 95.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Написать сочинение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Время глагола. Времена глагола. Значение и употребление. Настоящее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время.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Умение образовывать и употреблять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глаголы настоящего времени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Загадки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Коллектив.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96.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510,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511,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193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Изменение глаголов настоящего времени по лицам и числам.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образовывать и употреблять глаголы настоящего времени единственного и множественного числа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 по рисунку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97.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513,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193-194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Будущее время, образование форм будущего  времени.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Образовывать  глаголы будущего сложного и будущего простого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Байрамовой,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230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Самостоя-тельная работа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 98.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519,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522,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196, 197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«Живая вода».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тему «Измене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ние глаголов по временам».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Спряжение глаголов. Правописание личных окончаний глаголов 1 и 2 спряжений.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определять и  писать личные окончания глаголов 1 и 2  спряжения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 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99.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527, 530,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199, 200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Составление рассказа на тему «Весна».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составлять рассказ по теме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 о весне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Связный рассказ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Составить рассказ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Правописание мягкого знака (ь) в глаголах во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2-м лице единственного числа.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Материалы о матерях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о своей маме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100.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537.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540,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202, 203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Чередование согласных при спряжении глагола.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определить чередование согласных при спряжении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Индивиду-альная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101.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544,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204-205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Прошедшее время. Изменение глагола прошедшего времени по родам и числам. Глаголы прошедшего времени без суффикса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Согласовывать глаголы-сказуемые в прошедшем времени с подлежащим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диктант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102.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551,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207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 Изложение «Зайчонок».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передавать содержание в тексте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549,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206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изложение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Глаголы с частицей не. Морфологический разбор глагола.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Раздельное и слитное написание нес глаголами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103.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563,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564,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210-211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Р. р. Сочинение-описание по картине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А.К. Саврасова «Грачи прилетели».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грамотно в письменной форме описывать картину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репродукции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картины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Сочинение-описание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104,  Написать сочинение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«Глагол».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систематизация изученного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Пособие Байрамовой,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242, занимательный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569,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213-214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«Что разумнее».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раздел «Глагол».</w:t>
            </w:r>
          </w:p>
        </w:tc>
      </w:tr>
      <w:tr w:rsidR="00DE0109" w:rsidRPr="004B4AC3" w:rsidTr="000274AA">
        <w:trPr>
          <w:trHeight w:val="532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Практическое усвоение</w:t>
            </w:r>
          </w:p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основных значений падежей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(13 ч.) 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Склонение имён существительных. Существительные первого склонения.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тип склонения существительных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Опорная таблица 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 105, 106. Упр. 575,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579,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217, 219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Существительные второго склонения.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тип склонения существительных,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правописание падежных окончаний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Опорная таблица 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107.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582,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220-221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Существительные третьего склонения.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тип склонения существительных, правописание падежных окончаний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Опорная таблица 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108.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585,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стр. 222-223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работа по теме «Склонение имён существительных».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тему «Склонение имён существи-тельных».</w:t>
            </w:r>
          </w:p>
        </w:tc>
      </w:tr>
      <w:tr w:rsidR="00DE0109" w:rsidRPr="004B4AC3" w:rsidTr="000274AA">
        <w:trPr>
          <w:trHeight w:val="267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падежей. Именительный и предложный падежи.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Умение потреблять существительные в именительном падеже в роли подлежащего, сказуемого, обращения, существительные в предложном падеже – с предлогами для обозначения места и предмета речи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м/с о Габдулле Тукае Материалы ЕГЭ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Рассказ о Тукае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 109, 110. Упр. 590,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594,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225, 226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Сочинение. Описание интерьера.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составлять описательные тексты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 111. Описать классную комнату.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Винительный падеж.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Умение употреблять существительные в винительном падеже без предлога и с предлогами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112.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601,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604,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229, 230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Винительный падеж с предлогами в, на, за, под, через.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употреблять существительные в винительном падеже без предлога и с предлогами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Опорная таблица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113.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610,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611,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232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Дательный падеж без предлогов и с предлогами к и по.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употреблять существительные в дательном падеже без предлога и с предлогами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114.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616,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617,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234-235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Творительный падеж. Творительный падеж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 предлогами с (со), под, над, за, перед.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употреблять существительные в творительном падеже  с предлогами и без предлогов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 115, 116, 117.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Упр. 621.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622,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236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Родительный падеж без предлогов и с предлогами от, из, с, до.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употреблять существительные в родительном падеже без предлогов и с предлогами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§ 118, 119. Упр. 636, стр. 240, индивиду-альные задания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Родительный падеж с предлогами у, около.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употреблять существительные в родительном падеже с предлогами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Выборочная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120.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638,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241, индивиду-альные задания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Синонимия падежных форм. Повторение по теме «Падежи имён существительных». Морфологический разбор имени существительного.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систематизация изученного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Дидактический  материал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ные вопросы и задания, стр. 242</w:t>
            </w:r>
          </w:p>
        </w:tc>
      </w:tr>
      <w:tr w:rsidR="00DE0109" w:rsidRPr="004B4AC3" w:rsidTr="000274AA">
        <w:trPr>
          <w:trHeight w:val="267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Местоимение 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ч.)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Местоимение. Личные местоимения, их роль в предложении.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Умение употреблять личные местоимения 3-го лица единственного числа как средство межфразовой связи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121.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643, стр. 245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«Местоимение».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ные вопросы и задания,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246, Упр. 647, стр. 247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Сочинение на тему: «Книга – твой друг»// Искусство: музыка, живопись, литература.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писать повествовательные и описательные сочинения по данной теме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«Русская речь» стр. 75, м/с, музыка Чайковского, картины художников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Сочинение-мин., игра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сочинение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Контрольный диктант </w:t>
            </w:r>
          </w:p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«Мишкина труба».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тему «Местои-мение»</w:t>
            </w:r>
          </w:p>
        </w:tc>
      </w:tr>
      <w:tr w:rsidR="00DE0109" w:rsidRPr="004B4AC3" w:rsidTr="000274AA">
        <w:trPr>
          <w:trHeight w:val="354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Имя прилагательное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(5 ч.)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Имя прилагательное как часть речи.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прилагательные в связной речи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122. </w:t>
            </w:r>
          </w:p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652,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249</w:t>
            </w:r>
          </w:p>
        </w:tc>
      </w:tr>
      <w:tr w:rsidR="00DE0109" w:rsidRPr="004B4AC3" w:rsidTr="000274AA">
        <w:trPr>
          <w:trHeight w:val="409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прилагательного с существительным в роде, числе, падеже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Согласовывать прилагательные с существительными в роде, числе, падеже.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учебником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661,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662,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253-254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Р. р. Рассказ на основе наблюдений.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составлять рассказ по теме, по сюжетным картинкам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 дидактическим материалом 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рассказа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рассказ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Склонение имён прилагательных. 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Правильно писать гласные в падежных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окончаниях прилагательных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 с учебником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123.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665,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668,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256, 257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131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Морфологический разбор имени прилагательного. Повторение по теме «Имя прилагательное».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675,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260</w:t>
            </w:r>
          </w:p>
        </w:tc>
      </w:tr>
      <w:tr w:rsidR="00DE0109" w:rsidRPr="004B4AC3" w:rsidTr="000274AA">
        <w:trPr>
          <w:trHeight w:val="300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Наречие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ч.)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Наречие как часть речи. Понятие о наречии. Значение, основные морфологические признаки. Синтаксическая роль наречия.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Произносить и писать наиболее употребительные наречия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таблицей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Перевод на русский язык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§ 124.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Упр. 680,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684,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262, 263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Роль наречия в предложении.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употреблять наречие в  предложениях.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Ребусы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Разгадывание ребусов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685,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263-264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«Наречие».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ные вопросы и задания,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265, подгото-виться к диктанту</w:t>
            </w:r>
          </w:p>
        </w:tc>
      </w:tr>
      <w:tr w:rsidR="00DE0109" w:rsidRPr="004B4AC3" w:rsidTr="000274AA">
        <w:trPr>
          <w:trHeight w:val="532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Контрольный диктант (годовой)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«Лесное путешествие».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 за год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пройденное за год.</w:t>
            </w:r>
          </w:p>
        </w:tc>
      </w:tr>
      <w:tr w:rsidR="00DE0109" w:rsidRPr="004B4AC3" w:rsidTr="000274AA">
        <w:trPr>
          <w:trHeight w:val="372"/>
        </w:trPr>
        <w:tc>
          <w:tcPr>
            <w:tcW w:w="16302" w:type="dxa"/>
            <w:gridSpan w:val="10"/>
            <w:shd w:val="clear" w:color="auto" w:fill="auto"/>
          </w:tcPr>
          <w:p w:rsidR="00DE0109" w:rsidRPr="004B4AC3" w:rsidRDefault="00DE0109" w:rsidP="000129B5">
            <w:pPr>
              <w:tabs>
                <w:tab w:val="left" w:pos="267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Повторение изученного за год </w:t>
            </w: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(5 ч.)</w:t>
            </w:r>
          </w:p>
        </w:tc>
      </w:tr>
      <w:tr w:rsidR="00DE0109" w:rsidRPr="004B4AC3" w:rsidTr="000274AA">
        <w:trPr>
          <w:trHeight w:val="543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по темам «Синтаксис. Фонетика».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систематизация изученного за год 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таблицей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Заполнение таблицы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690,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266-267</w:t>
            </w:r>
          </w:p>
        </w:tc>
      </w:tr>
      <w:tr w:rsidR="00DE0109" w:rsidRPr="004B4AC3" w:rsidTr="000274AA">
        <w:trPr>
          <w:trHeight w:val="543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по теме  «Морфология».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систематизация изученного за год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716" w:type="dxa"/>
          </w:tcPr>
          <w:p w:rsidR="00DE0109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Упр. 693, 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стр. 268</w:t>
            </w:r>
          </w:p>
        </w:tc>
      </w:tr>
      <w:tr w:rsidR="00DE0109" w:rsidRPr="004B4AC3" w:rsidTr="000274AA">
        <w:trPr>
          <w:trHeight w:val="543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пройденного по теме «Словообразование».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систематизация изученного за год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</w:t>
            </w:r>
          </w:p>
        </w:tc>
      </w:tr>
      <w:tr w:rsidR="00DE0109" w:rsidRPr="004B4AC3" w:rsidTr="000274AA">
        <w:trPr>
          <w:trHeight w:val="543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139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«Пунктуация».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систематизация изученного за год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дидактическим материалом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Групповая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карточкам</w:t>
            </w:r>
          </w:p>
        </w:tc>
      </w:tr>
      <w:tr w:rsidR="00DE0109" w:rsidRPr="004B4AC3" w:rsidTr="000274AA">
        <w:trPr>
          <w:trHeight w:val="543"/>
        </w:trPr>
        <w:tc>
          <w:tcPr>
            <w:tcW w:w="8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Итоговый урок. Выполнение тестов.</w:t>
            </w:r>
          </w:p>
        </w:tc>
        <w:tc>
          <w:tcPr>
            <w:tcW w:w="567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Выявить уровень усвоения изученного материала за год</w:t>
            </w:r>
          </w:p>
        </w:tc>
        <w:tc>
          <w:tcPr>
            <w:tcW w:w="2340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898" w:type="dxa"/>
            <w:shd w:val="clear" w:color="auto" w:fill="auto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ЕГЭ</w:t>
            </w:r>
          </w:p>
        </w:tc>
        <w:tc>
          <w:tcPr>
            <w:tcW w:w="1716" w:type="dxa"/>
          </w:tcPr>
          <w:p w:rsidR="00DE0109" w:rsidRPr="004B4AC3" w:rsidRDefault="00DE0109" w:rsidP="00012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4AC3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Повторить материал</w:t>
            </w:r>
          </w:p>
        </w:tc>
      </w:tr>
    </w:tbl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B4AC3">
        <w:rPr>
          <w:rFonts w:ascii="Times New Roman" w:eastAsia="Times New Roman" w:hAnsi="Times New Roman" w:cs="Times New Roman"/>
          <w:b/>
          <w:sz w:val="28"/>
          <w:szCs w:val="28"/>
        </w:rPr>
        <w:t>Информационно-методическое обеспечение</w:t>
      </w:r>
    </w:p>
    <w:p w:rsidR="00DE0109" w:rsidRPr="004B4AC3" w:rsidRDefault="00DE0109" w:rsidP="00DE01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Для учителя: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ab/>
        <w:t>Стандарт основного общего образования по русскому языку.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ab/>
        <w:t>Примерной программы основного  общего образования по русскому языку для образовательных учреждений с родным (нерусским) языком обучения.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Л.Т. Григорян. Язык мой – друг мой: материалы для внеклассной работы по русскому языку. Пособие для учителя. – Москва: «Просвещение», 1988 год.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Г.А. Богданова. Уроки русского языка в 5 классе: Учебное издание. Книга для учителя. - Москва: «Просвещение», 2007 год.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Ф.Ю. Ахмадуллина, Л.В. Мирошниченко, Р.Ю. Закирова, И.А. Гафаров. Мой край родной: Сборник текстов для изложений по русскому языку в 5-11 классах национальной (татарской) школы. – Казань: «Х</w:t>
      </w:r>
      <w:r w:rsidRPr="004B4AC3">
        <w:rPr>
          <w:rFonts w:ascii="Times New Roman" w:eastAsia="Times New Roman" w:hAnsi="Times New Roman" w:cs="Times New Roman"/>
          <w:sz w:val="24"/>
          <w:szCs w:val="24"/>
          <w:lang w:val="tt-RU"/>
        </w:rPr>
        <w:t>әтер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», 1999 год.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Ф.Ю. Ахмадуллина, Л.И. Коновалова, Ф.С. Камалова. Сборник диктантов по русскому языку для 5-7 классов татарской школы. Пособие для учителя. - Казань: «Магариф», 1997 год.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Д.Э. Розенталь, И.Б. Голуб. Русский язык: Орфография. Пунктуация, Казань: «Айрис-пресс», 2000 год.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Л.З. Шакирова. Русский язык в 5 классе татарской школы: Методические указания к учебнику, Казань: «Магариф», 2008 год.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Р.А. Юналеева. Обучение русскому литературному произношению: Пособие для учителей татарской школы, Казань: «Магариф», 2003 год.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 Ф.Ю. Ахмадуллина. Картина как средство развития речи татарских школьников». – Казань: «Х</w:t>
      </w:r>
      <w:r w:rsidRPr="004B4AC3">
        <w:rPr>
          <w:rFonts w:ascii="Times New Roman" w:eastAsia="Times New Roman" w:hAnsi="Times New Roman" w:cs="Times New Roman"/>
          <w:sz w:val="24"/>
          <w:szCs w:val="24"/>
          <w:lang w:val="tt-RU"/>
        </w:rPr>
        <w:t>әтер</w:t>
      </w:r>
      <w:r w:rsidRPr="004B4AC3">
        <w:rPr>
          <w:rFonts w:ascii="Times New Roman" w:eastAsia="Times New Roman" w:hAnsi="Times New Roman" w:cs="Times New Roman"/>
          <w:sz w:val="24"/>
          <w:szCs w:val="24"/>
        </w:rPr>
        <w:t>», 1999 год.</w:t>
      </w:r>
    </w:p>
    <w:p w:rsidR="00DE0109" w:rsidRPr="004B4AC3" w:rsidRDefault="00DE0109" w:rsidP="00DE0109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 xml:space="preserve">Л.К. Байрамова, Р.А. Садриева. «Русский язык в  5 классе»: Методические указания к учебнику по русскому языку для 5 класса  татарских школ: Казань, «Магариф», 2000 год. </w:t>
      </w: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0109" w:rsidRPr="004B4AC3" w:rsidRDefault="00DE0109" w:rsidP="00DE01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b/>
          <w:sz w:val="24"/>
          <w:szCs w:val="24"/>
        </w:rPr>
        <w:t>Для учеников:</w:t>
      </w:r>
    </w:p>
    <w:p w:rsidR="00DE0109" w:rsidRPr="004B4AC3" w:rsidRDefault="00DE0109" w:rsidP="00DE010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В.В. Бабайцева, Л.Д. Чеснокова. Русский язык. Теория: Учебник для 5-9 классов общеобразовательных учебных заведений. – Москва: «Просвещение», 1993 год.</w:t>
      </w:r>
    </w:p>
    <w:p w:rsidR="00DE0109" w:rsidRPr="004B4AC3" w:rsidRDefault="00DE0109" w:rsidP="00DE010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М.Т. Баранов, Т.А. Костяева, А.В. Прудникова. Русский язык. Справочные материалы: учебное пособие для учащихся. - Москва: «Просвещение», 1989 год.</w:t>
      </w:r>
    </w:p>
    <w:p w:rsidR="00DE0109" w:rsidRPr="004B4AC3" w:rsidRDefault="00DE0109" w:rsidP="00DE0109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lastRenderedPageBreak/>
        <w:t>Л.З. Шакирова. Русский язык: Учебник для 5 класса татарской средней общеобразовательной школы. – Казань:  «Магариф», 2009 год.</w:t>
      </w:r>
    </w:p>
    <w:p w:rsidR="00DE0109" w:rsidRPr="004B4AC3" w:rsidRDefault="00DE0109" w:rsidP="00DE010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З.Ф. Юсупова. Дидактический материал по русскому языку для 5 класса, Казань: «Магариф», 2009 год.</w:t>
      </w:r>
    </w:p>
    <w:p w:rsidR="00DE0109" w:rsidRPr="004B4AC3" w:rsidRDefault="00DE0109" w:rsidP="00DE0109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B4AC3">
        <w:rPr>
          <w:rFonts w:ascii="Times New Roman" w:eastAsia="Times New Roman" w:hAnsi="Times New Roman" w:cs="Times New Roman"/>
          <w:sz w:val="24"/>
          <w:szCs w:val="24"/>
        </w:rPr>
        <w:t>Л.З. Шакирова. Русская речь: Учебное пособие для 5 класса основной общеобразовательной школы с татарским языком обучения, Казань: «Магариф», 2010 год.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E0109" w:rsidRDefault="00DE0109" w:rsidP="00DE0109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:rsidR="00DE0109" w:rsidRPr="004B4AC3" w:rsidRDefault="00DE0109" w:rsidP="00DE0109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4B4AC3">
        <w:rPr>
          <w:rFonts w:ascii="Times New Roman" w:eastAsia="Calibri" w:hAnsi="Times New Roman" w:cs="Times New Roman"/>
          <w:b/>
          <w:sz w:val="32"/>
          <w:szCs w:val="32"/>
        </w:rPr>
        <w:t>Электронные образовательные ресурсы:</w:t>
      </w:r>
    </w:p>
    <w:p w:rsidR="00DE0109" w:rsidRPr="004B4AC3" w:rsidRDefault="000B1F88" w:rsidP="00DE0109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8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http://www.rusedu.ru/subcat_30.html</w:t>
        </w:r>
      </w:hyperlink>
    </w:p>
    <w:p w:rsidR="00DE0109" w:rsidRPr="004B4AC3" w:rsidRDefault="000B1F88" w:rsidP="00DE0109">
      <w:pPr>
        <w:contextualSpacing/>
        <w:rPr>
          <w:rFonts w:ascii="Times New Roman" w:eastAsia="Calibri" w:hAnsi="Times New Roman" w:cs="Times New Roman"/>
          <w:sz w:val="24"/>
          <w:szCs w:val="24"/>
        </w:rPr>
      </w:pPr>
      <w:hyperlink r:id="rId9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http://www.proshkolu.ru/</w:t>
        </w:r>
      </w:hyperlink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0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http://www.pedsovet.su/load/143-1-0-3888</w:t>
        </w:r>
      </w:hyperlink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1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http://www.uchportal.ru/load/47</w:t>
        </w:r>
      </w:hyperlink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2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language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edu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DE0109" w:rsidRPr="004B4AC3">
        <w:rPr>
          <w:rFonts w:ascii="Times New Roman" w:eastAsia="Calibri" w:hAnsi="Times New Roman" w:cs="Times New Roman"/>
          <w:sz w:val="24"/>
          <w:szCs w:val="24"/>
        </w:rPr>
        <w:t>/</w:t>
      </w:r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3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</w:t>
        </w:r>
      </w:hyperlink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rus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.1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september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.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/</w:t>
      </w:r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4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http://www.</w:t>
        </w:r>
      </w:hyperlink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lyceum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1502.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?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mid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=1&amp;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pid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=7&amp;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gid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=3</w:t>
      </w:r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5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galina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shamin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spb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DE0109" w:rsidRPr="004B4AC3">
        <w:rPr>
          <w:rFonts w:ascii="Times New Roman" w:eastAsia="Calibri" w:hAnsi="Times New Roman" w:cs="Times New Roman"/>
          <w:sz w:val="24"/>
          <w:szCs w:val="24"/>
        </w:rPr>
        <w:t>/</w:t>
      </w:r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6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http://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www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russian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language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DE0109" w:rsidRPr="004B4AC3">
        <w:rPr>
          <w:rFonts w:ascii="Times New Roman" w:eastAsia="Calibri" w:hAnsi="Times New Roman" w:cs="Times New Roman"/>
          <w:sz w:val="24"/>
          <w:szCs w:val="24"/>
        </w:rPr>
        <w:t>/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ru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/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teacher</w:t>
      </w:r>
      <w:r w:rsidR="00DE0109" w:rsidRPr="004B4AC3">
        <w:rPr>
          <w:rFonts w:ascii="Times New Roman" w:eastAsia="Calibri" w:hAnsi="Times New Roman" w:cs="Times New Roman"/>
          <w:sz w:val="24"/>
          <w:szCs w:val="24"/>
        </w:rPr>
        <w:t>.</w:t>
      </w:r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htm</w:t>
      </w:r>
    </w:p>
    <w:p w:rsidR="00DE0109" w:rsidRPr="007976BC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7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russian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iatp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by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/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index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html</w:t>
        </w:r>
      </w:hyperlink>
    </w:p>
    <w:p w:rsidR="00DE0109" w:rsidRPr="007976BC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8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skolakras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narod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</w:p>
    <w:p w:rsidR="00DE0109" w:rsidRPr="007976BC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19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http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://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www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gramma</w:t>
        </w:r>
        <w:r w:rsidR="00DE0109" w:rsidRPr="007976BC">
          <w:rPr>
            <w:rFonts w:ascii="Times New Roman" w:eastAsia="Calibri" w:hAnsi="Times New Roman" w:cs="Times New Roman"/>
            <w:sz w:val="24"/>
            <w:szCs w:val="24"/>
          </w:rPr>
          <w:t>.</w:t>
        </w:r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ru</w:t>
        </w:r>
      </w:hyperlink>
      <w:r w:rsidR="00DE0109" w:rsidRPr="007976BC">
        <w:rPr>
          <w:rFonts w:ascii="Times New Roman" w:eastAsia="Calibri" w:hAnsi="Times New Roman" w:cs="Times New Roman"/>
          <w:sz w:val="24"/>
          <w:szCs w:val="24"/>
        </w:rPr>
        <w:t>/</w:t>
      </w:r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hyperlink r:id="rId20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http://www. gramota.ru</w:t>
        </w:r>
      </w:hyperlink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/</w:t>
      </w:r>
    </w:p>
    <w:p w:rsidR="00DE0109" w:rsidRPr="004B4AC3" w:rsidRDefault="000B1F88" w:rsidP="00DE0109">
      <w:pPr>
        <w:tabs>
          <w:tab w:val="left" w:pos="5940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hyperlink r:id="rId21" w:history="1">
        <w:r w:rsidR="00DE0109" w:rsidRPr="004B4AC3">
          <w:rPr>
            <w:rFonts w:ascii="Times New Roman" w:eastAsia="Calibri" w:hAnsi="Times New Roman" w:cs="Times New Roman"/>
            <w:sz w:val="24"/>
            <w:szCs w:val="24"/>
            <w:lang w:val="en-US"/>
          </w:rPr>
          <w:t>http://www. slovari.ru</w:t>
        </w:r>
      </w:hyperlink>
      <w:r w:rsidR="00DE0109" w:rsidRPr="004B4AC3">
        <w:rPr>
          <w:rFonts w:ascii="Times New Roman" w:eastAsia="Calibri" w:hAnsi="Times New Roman" w:cs="Times New Roman"/>
          <w:sz w:val="24"/>
          <w:szCs w:val="24"/>
          <w:lang w:val="en-US"/>
        </w:rPr>
        <w:t>/</w:t>
      </w:r>
    </w:p>
    <w:p w:rsidR="00DE0109" w:rsidRPr="004B4AC3" w:rsidRDefault="00DE0109" w:rsidP="00DE01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DE0109" w:rsidRPr="004B4AC3" w:rsidRDefault="00DE0109" w:rsidP="00DE010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ED634A" w:rsidRPr="00DE0109" w:rsidRDefault="00ED634A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ED634A" w:rsidRPr="00DE0109" w:rsidSect="00DE010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F88" w:rsidRDefault="000B1F88" w:rsidP="00DE0109">
      <w:pPr>
        <w:spacing w:after="0" w:line="240" w:lineRule="auto"/>
      </w:pPr>
      <w:r>
        <w:separator/>
      </w:r>
    </w:p>
  </w:endnote>
  <w:endnote w:type="continuationSeparator" w:id="0">
    <w:p w:rsidR="000B1F88" w:rsidRDefault="000B1F88" w:rsidP="00DE0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F88" w:rsidRDefault="000B1F88" w:rsidP="00DE0109">
      <w:pPr>
        <w:spacing w:after="0" w:line="240" w:lineRule="auto"/>
      </w:pPr>
      <w:r>
        <w:separator/>
      </w:r>
    </w:p>
  </w:footnote>
  <w:footnote w:type="continuationSeparator" w:id="0">
    <w:p w:rsidR="000B1F88" w:rsidRDefault="000B1F88" w:rsidP="00DE01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4046D"/>
    <w:multiLevelType w:val="hybridMultilevel"/>
    <w:tmpl w:val="658ADC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F429AA"/>
    <w:multiLevelType w:val="hybridMultilevel"/>
    <w:tmpl w:val="DF44DC6C"/>
    <w:lvl w:ilvl="0" w:tplc="9D6A5B8E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756D36"/>
    <w:multiLevelType w:val="hybridMultilevel"/>
    <w:tmpl w:val="ACFCEACA"/>
    <w:lvl w:ilvl="0" w:tplc="84229258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67CF4F0D"/>
    <w:multiLevelType w:val="hybridMultilevel"/>
    <w:tmpl w:val="7772BA12"/>
    <w:lvl w:ilvl="0" w:tplc="346A10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109"/>
    <w:rsid w:val="000274AA"/>
    <w:rsid w:val="000B1F88"/>
    <w:rsid w:val="00DE0109"/>
    <w:rsid w:val="00E87015"/>
    <w:rsid w:val="00ED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E448EF-AD13-468D-920F-2AD14A9D7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DE0109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E0109"/>
    <w:rPr>
      <w:rFonts w:ascii="Times New Roman" w:eastAsia="Times New Roman" w:hAnsi="Times New Roman" w:cs="Times New Roman"/>
      <w:b/>
      <w:bCs/>
      <w:color w:val="000000"/>
      <w:sz w:val="24"/>
      <w:szCs w:val="12"/>
      <w:shd w:val="clear" w:color="auto" w:fill="FFFFFF"/>
    </w:rPr>
  </w:style>
  <w:style w:type="numbering" w:customStyle="1" w:styleId="1">
    <w:name w:val="Нет списка1"/>
    <w:next w:val="a2"/>
    <w:uiPriority w:val="99"/>
    <w:semiHidden/>
    <w:rsid w:val="00DE0109"/>
  </w:style>
  <w:style w:type="table" w:styleId="a3">
    <w:name w:val="Table Grid"/>
    <w:basedOn w:val="a1"/>
    <w:uiPriority w:val="59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Знак1"/>
    <w:basedOn w:val="a"/>
    <w:rsid w:val="00DE010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4">
    <w:name w:val="footer"/>
    <w:basedOn w:val="a"/>
    <w:link w:val="a5"/>
    <w:rsid w:val="00DE010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rsid w:val="00DE0109"/>
    <w:rPr>
      <w:rFonts w:ascii="Times New Roman" w:eastAsia="Times New Roman" w:hAnsi="Times New Roman" w:cs="Times New Roman"/>
      <w:sz w:val="24"/>
      <w:szCs w:val="24"/>
    </w:rPr>
  </w:style>
  <w:style w:type="character" w:styleId="a6">
    <w:name w:val="page number"/>
    <w:basedOn w:val="a0"/>
    <w:rsid w:val="00DE0109"/>
  </w:style>
  <w:style w:type="character" w:styleId="a7">
    <w:name w:val="Hyperlink"/>
    <w:rsid w:val="00DE0109"/>
    <w:rPr>
      <w:color w:val="0000FF"/>
      <w:u w:val="single"/>
    </w:rPr>
  </w:style>
  <w:style w:type="table" w:customStyle="1" w:styleId="11">
    <w:name w:val="Сетка таблицы1"/>
    <w:basedOn w:val="a1"/>
    <w:next w:val="a3"/>
    <w:uiPriority w:val="59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">
    <w:name w:val="Нет списка2"/>
    <w:next w:val="a2"/>
    <w:semiHidden/>
    <w:rsid w:val="00DE0109"/>
  </w:style>
  <w:style w:type="table" w:customStyle="1" w:styleId="22">
    <w:name w:val="Сетка таблицы2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rsid w:val="00DE0109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DE0109"/>
    <w:rPr>
      <w:rFonts w:ascii="Tahoma" w:eastAsia="Times New Roman" w:hAnsi="Tahoma" w:cs="Tahoma"/>
      <w:sz w:val="16"/>
      <w:szCs w:val="16"/>
    </w:rPr>
  </w:style>
  <w:style w:type="numbering" w:customStyle="1" w:styleId="3">
    <w:name w:val="Нет списка3"/>
    <w:next w:val="a2"/>
    <w:semiHidden/>
    <w:rsid w:val="00DE0109"/>
  </w:style>
  <w:style w:type="table" w:customStyle="1" w:styleId="30">
    <w:name w:val="Сетка таблицы3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a"/>
    <w:rsid w:val="00DE0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e">
    <w:name w:val="spelle"/>
    <w:basedOn w:val="a0"/>
    <w:rsid w:val="00DE0109"/>
  </w:style>
  <w:style w:type="paragraph" w:customStyle="1" w:styleId="msolistparagraphcxsplast">
    <w:name w:val="msolistparagraphcxsplast"/>
    <w:basedOn w:val="a"/>
    <w:rsid w:val="00DE0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10">
    <w:name w:val="Сетка таблицы11"/>
    <w:basedOn w:val="a1"/>
    <w:next w:val="a3"/>
    <w:uiPriority w:val="59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DE0109"/>
  </w:style>
  <w:style w:type="table" w:customStyle="1" w:styleId="40">
    <w:name w:val="Сетка таблицы4"/>
    <w:basedOn w:val="a1"/>
    <w:next w:val="a3"/>
    <w:uiPriority w:val="59"/>
    <w:rsid w:val="00DE0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5">
    <w:name w:val="Нет списка5"/>
    <w:next w:val="a2"/>
    <w:semiHidden/>
    <w:rsid w:val="00DE0109"/>
  </w:style>
  <w:style w:type="table" w:customStyle="1" w:styleId="50">
    <w:name w:val="Сетка таблицы5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rsid w:val="00DE010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DE0109"/>
    <w:rPr>
      <w:rFonts w:ascii="Times New Roman" w:eastAsia="Times New Roman" w:hAnsi="Times New Roman" w:cs="Times New Roman"/>
      <w:sz w:val="24"/>
      <w:szCs w:val="24"/>
    </w:rPr>
  </w:style>
  <w:style w:type="character" w:styleId="ac">
    <w:name w:val="Emphasis"/>
    <w:qFormat/>
    <w:rsid w:val="00DE0109"/>
    <w:rPr>
      <w:i/>
      <w:iCs/>
    </w:rPr>
  </w:style>
  <w:style w:type="table" w:customStyle="1" w:styleId="12">
    <w:name w:val="Сетка таблицы12"/>
    <w:basedOn w:val="a1"/>
    <w:next w:val="a3"/>
    <w:uiPriority w:val="59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">
    <w:name w:val="Нет списка6"/>
    <w:next w:val="a2"/>
    <w:semiHidden/>
    <w:rsid w:val="00DE0109"/>
  </w:style>
  <w:style w:type="paragraph" w:customStyle="1" w:styleId="ad">
    <w:name w:val="Стиль"/>
    <w:rsid w:val="00DE010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(2)_"/>
    <w:link w:val="24"/>
    <w:rsid w:val="00DE0109"/>
    <w:rPr>
      <w:b/>
      <w:bCs/>
      <w:sz w:val="17"/>
      <w:szCs w:val="17"/>
      <w:shd w:val="clear" w:color="auto" w:fill="FFFFFF"/>
    </w:rPr>
  </w:style>
  <w:style w:type="character" w:customStyle="1" w:styleId="21pt">
    <w:name w:val="Основной текст (2) + Интервал 1 pt"/>
    <w:rsid w:val="00DE0109"/>
    <w:rPr>
      <w:b/>
      <w:bCs/>
      <w:spacing w:val="30"/>
      <w:sz w:val="17"/>
      <w:szCs w:val="17"/>
      <w:lang w:val="tt-RU" w:eastAsia="tt-RU" w:bidi="ar-SA"/>
    </w:rPr>
  </w:style>
  <w:style w:type="character" w:customStyle="1" w:styleId="31">
    <w:name w:val="Основной текст (3)_"/>
    <w:link w:val="32"/>
    <w:rsid w:val="00DE0109"/>
    <w:rPr>
      <w:b/>
      <w:bCs/>
      <w:shd w:val="clear" w:color="auto" w:fill="FFFFFF"/>
    </w:rPr>
  </w:style>
  <w:style w:type="character" w:customStyle="1" w:styleId="ae">
    <w:name w:val="Основной текст Знак"/>
    <w:link w:val="af"/>
    <w:rsid w:val="00DE0109"/>
    <w:rPr>
      <w:i/>
      <w:iCs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DE0109"/>
    <w:pPr>
      <w:shd w:val="clear" w:color="auto" w:fill="FFFFFF"/>
      <w:spacing w:after="0" w:line="240" w:lineRule="atLeast"/>
    </w:pPr>
    <w:rPr>
      <w:b/>
      <w:bCs/>
      <w:sz w:val="17"/>
      <w:szCs w:val="17"/>
    </w:rPr>
  </w:style>
  <w:style w:type="paragraph" w:customStyle="1" w:styleId="32">
    <w:name w:val="Основной текст (3)"/>
    <w:basedOn w:val="a"/>
    <w:link w:val="31"/>
    <w:rsid w:val="00DE0109"/>
    <w:pPr>
      <w:shd w:val="clear" w:color="auto" w:fill="FFFFFF"/>
      <w:spacing w:after="0" w:line="240" w:lineRule="atLeast"/>
      <w:jc w:val="center"/>
    </w:pPr>
    <w:rPr>
      <w:b/>
      <w:bCs/>
    </w:rPr>
  </w:style>
  <w:style w:type="paragraph" w:styleId="af">
    <w:name w:val="Body Text"/>
    <w:basedOn w:val="a"/>
    <w:link w:val="ae"/>
    <w:rsid w:val="00DE0109"/>
    <w:pPr>
      <w:shd w:val="clear" w:color="auto" w:fill="FFFFFF"/>
      <w:spacing w:after="0" w:line="240" w:lineRule="atLeast"/>
    </w:pPr>
    <w:rPr>
      <w:i/>
      <w:iCs/>
    </w:rPr>
  </w:style>
  <w:style w:type="character" w:customStyle="1" w:styleId="13">
    <w:name w:val="Основной текст Знак1"/>
    <w:basedOn w:val="a0"/>
    <w:uiPriority w:val="99"/>
    <w:semiHidden/>
    <w:rsid w:val="00DE0109"/>
  </w:style>
  <w:style w:type="paragraph" w:customStyle="1" w:styleId="af0">
    <w:name w:val="Содержимое таблицы"/>
    <w:basedOn w:val="a"/>
    <w:rsid w:val="00DE0109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eastAsia="en-US" w:bidi="en-US"/>
    </w:rPr>
  </w:style>
  <w:style w:type="paragraph" w:styleId="25">
    <w:name w:val="Body Text Indent 2"/>
    <w:basedOn w:val="a"/>
    <w:link w:val="26"/>
    <w:semiHidden/>
    <w:unhideWhenUsed/>
    <w:rsid w:val="00DE0109"/>
    <w:pPr>
      <w:spacing w:after="120" w:line="480" w:lineRule="auto"/>
      <w:ind w:left="283"/>
    </w:pPr>
    <w:rPr>
      <w:rFonts w:eastAsiaTheme="minorHAnsi"/>
      <w:lang w:eastAsia="en-US"/>
    </w:rPr>
  </w:style>
  <w:style w:type="character" w:customStyle="1" w:styleId="26">
    <w:name w:val="Основной текст с отступом 2 Знак"/>
    <w:basedOn w:val="a0"/>
    <w:link w:val="25"/>
    <w:semiHidden/>
    <w:rsid w:val="00DE0109"/>
    <w:rPr>
      <w:rFonts w:eastAsiaTheme="minorHAnsi"/>
      <w:lang w:eastAsia="en-US"/>
    </w:rPr>
  </w:style>
  <w:style w:type="table" w:customStyle="1" w:styleId="60">
    <w:name w:val="Сетка таблицы6"/>
    <w:basedOn w:val="a1"/>
    <w:next w:val="a3"/>
    <w:uiPriority w:val="59"/>
    <w:rsid w:val="00DE0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No Spacing"/>
    <w:uiPriority w:val="1"/>
    <w:qFormat/>
    <w:rsid w:val="00DE0109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f2">
    <w:name w:val="Normal (Web)"/>
    <w:basedOn w:val="a"/>
    <w:uiPriority w:val="99"/>
    <w:unhideWhenUsed/>
    <w:rsid w:val="00DE0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">
    <w:name w:val="Основной текст с отступом 2 Знак1"/>
    <w:basedOn w:val="a0"/>
    <w:uiPriority w:val="99"/>
    <w:semiHidden/>
    <w:rsid w:val="00DE0109"/>
  </w:style>
  <w:style w:type="numbering" w:customStyle="1" w:styleId="7">
    <w:name w:val="Нет списка7"/>
    <w:next w:val="a2"/>
    <w:semiHidden/>
    <w:rsid w:val="00DE0109"/>
  </w:style>
  <w:style w:type="table" w:customStyle="1" w:styleId="70">
    <w:name w:val="Сетка таблицы7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3"/>
    <w:uiPriority w:val="59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">
    <w:name w:val="Нет списка8"/>
    <w:next w:val="a2"/>
    <w:semiHidden/>
    <w:rsid w:val="00DE0109"/>
  </w:style>
  <w:style w:type="table" w:customStyle="1" w:styleId="80">
    <w:name w:val="Сетка таблицы8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9">
    <w:name w:val="Нет списка9"/>
    <w:next w:val="a2"/>
    <w:semiHidden/>
    <w:rsid w:val="00DE0109"/>
  </w:style>
  <w:style w:type="table" w:customStyle="1" w:styleId="90">
    <w:name w:val="Сетка таблицы9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0">
    <w:name w:val="Нет списка10"/>
    <w:next w:val="a2"/>
    <w:semiHidden/>
    <w:rsid w:val="00DE0109"/>
  </w:style>
  <w:style w:type="table" w:customStyle="1" w:styleId="101">
    <w:name w:val="Сетка таблицы10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Subtitle"/>
    <w:basedOn w:val="a"/>
    <w:next w:val="a"/>
    <w:link w:val="af4"/>
    <w:qFormat/>
    <w:rsid w:val="00DE0109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4">
    <w:name w:val="Подзаголовок Знак"/>
    <w:basedOn w:val="a0"/>
    <w:link w:val="af3"/>
    <w:rsid w:val="00DE0109"/>
    <w:rPr>
      <w:rFonts w:ascii="Cambria" w:eastAsia="Times New Roman" w:hAnsi="Cambria" w:cs="Times New Roman"/>
      <w:sz w:val="24"/>
      <w:szCs w:val="24"/>
    </w:rPr>
  </w:style>
  <w:style w:type="character" w:styleId="af5">
    <w:name w:val="Strong"/>
    <w:qFormat/>
    <w:rsid w:val="00DE0109"/>
    <w:rPr>
      <w:b/>
      <w:bCs/>
    </w:rPr>
  </w:style>
  <w:style w:type="paragraph" w:styleId="af6">
    <w:name w:val="List Paragraph"/>
    <w:basedOn w:val="a"/>
    <w:uiPriority w:val="34"/>
    <w:qFormat/>
    <w:rsid w:val="00DE010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tt-RU" w:eastAsia="tt-RU"/>
    </w:rPr>
  </w:style>
  <w:style w:type="numbering" w:customStyle="1" w:styleId="111">
    <w:name w:val="Нет списка11"/>
    <w:next w:val="a2"/>
    <w:semiHidden/>
    <w:rsid w:val="00DE0109"/>
  </w:style>
  <w:style w:type="table" w:customStyle="1" w:styleId="14">
    <w:name w:val="Сетка таблицы14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0">
    <w:name w:val="Нет списка12"/>
    <w:next w:val="a2"/>
    <w:uiPriority w:val="99"/>
    <w:semiHidden/>
    <w:unhideWhenUsed/>
    <w:rsid w:val="00DE0109"/>
  </w:style>
  <w:style w:type="table" w:customStyle="1" w:styleId="15">
    <w:name w:val="Сетка таблицы15"/>
    <w:basedOn w:val="a1"/>
    <w:next w:val="a3"/>
    <w:uiPriority w:val="59"/>
    <w:rsid w:val="00DE0109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31">
    <w:name w:val="Нет списка13"/>
    <w:next w:val="a2"/>
    <w:semiHidden/>
    <w:rsid w:val="00DE0109"/>
  </w:style>
  <w:style w:type="table" w:customStyle="1" w:styleId="16">
    <w:name w:val="Сетка таблицы16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7"/>
    <w:basedOn w:val="a1"/>
    <w:next w:val="a3"/>
    <w:uiPriority w:val="59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40">
    <w:name w:val="Нет списка14"/>
    <w:next w:val="a2"/>
    <w:semiHidden/>
    <w:rsid w:val="00DE0109"/>
  </w:style>
  <w:style w:type="table" w:customStyle="1" w:styleId="18">
    <w:name w:val="Сетка таблицы18"/>
    <w:basedOn w:val="a1"/>
    <w:next w:val="a3"/>
    <w:rsid w:val="00DE01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edu.ru/subcat_30.html" TargetMode="External"/><Relationship Id="rId13" Type="http://schemas.openxmlformats.org/officeDocument/2006/relationships/hyperlink" Target="http://www.uchportal.ru/load/47" TargetMode="External"/><Relationship Id="rId18" Type="http://schemas.openxmlformats.org/officeDocument/2006/relationships/hyperlink" Target="http://www.uchportal.ru/load/47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uchportal.ru/load/47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uchportal.ru/load/47" TargetMode="External"/><Relationship Id="rId17" Type="http://schemas.openxmlformats.org/officeDocument/2006/relationships/hyperlink" Target="http://www.uchportal.ru/load/4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uchportal.ru/load/47" TargetMode="External"/><Relationship Id="rId20" Type="http://schemas.openxmlformats.org/officeDocument/2006/relationships/hyperlink" Target="http://www.uchportal.ru/load/4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chportal.ru/load/4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uchportal.ru/load/47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www.pedsovet.su/load/143-1-0-3888" TargetMode="External"/><Relationship Id="rId19" Type="http://schemas.openxmlformats.org/officeDocument/2006/relationships/hyperlink" Target="http://www.uchportal.ru/load/4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oshkolu.ru/" TargetMode="External"/><Relationship Id="rId14" Type="http://schemas.openxmlformats.org/officeDocument/2006/relationships/hyperlink" Target="http://www.uchportal.ru/load/47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E3729-ED1E-4382-A629-4F6A5B481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11686</Words>
  <Characters>66616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78146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Ильназ</dc:creator>
  <cp:keywords/>
  <dc:description/>
  <cp:lastModifiedBy>Андрей</cp:lastModifiedBy>
  <cp:revision>3</cp:revision>
  <dcterms:created xsi:type="dcterms:W3CDTF">2015-02-03T07:35:00Z</dcterms:created>
  <dcterms:modified xsi:type="dcterms:W3CDTF">2015-02-03T07:35:00Z</dcterms:modified>
</cp:coreProperties>
</file>